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42" w:rsidRPr="00991242" w:rsidRDefault="00991242" w:rsidP="00991242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991242">
        <w:rPr>
          <w:rFonts w:ascii="Times New Roman" w:hAnsi="Times New Roman" w:cs="Times New Roman"/>
          <w:color w:val="auto"/>
        </w:rPr>
        <w:fldChar w:fldCharType="begin"/>
      </w:r>
      <w:r w:rsidRPr="00991242">
        <w:rPr>
          <w:rFonts w:ascii="Times New Roman" w:hAnsi="Times New Roman" w:cs="Times New Roman"/>
          <w:color w:val="auto"/>
        </w:rPr>
        <w:instrText>HYPERLINK "garantF1://71816222.0"</w:instrText>
      </w:r>
      <w:r w:rsidRPr="00991242">
        <w:rPr>
          <w:rFonts w:ascii="Times New Roman" w:hAnsi="Times New Roman" w:cs="Times New Roman"/>
          <w:color w:val="auto"/>
        </w:rPr>
        <w:fldChar w:fldCharType="separate"/>
      </w:r>
      <w:r w:rsidRPr="00991242">
        <w:rPr>
          <w:rStyle w:val="a4"/>
          <w:rFonts w:ascii="Times New Roman" w:hAnsi="Times New Roman" w:cs="Times New Roman"/>
          <w:bCs w:val="0"/>
          <w:color w:val="auto"/>
        </w:rPr>
        <w:t>Приказ Министерства труда и социальной защиты РФ от 14 марта 2018 г. N 142н</w:t>
      </w:r>
      <w:r w:rsidRPr="00991242">
        <w:rPr>
          <w:rStyle w:val="a4"/>
          <w:rFonts w:ascii="Times New Roman" w:hAnsi="Times New Roman" w:cs="Times New Roman"/>
          <w:bCs w:val="0"/>
          <w:color w:val="auto"/>
        </w:rPr>
        <w:br/>
        <w:t>"Об утверждении профессионального стандарта "Врач-дерматовенеролог"</w:t>
      </w:r>
      <w:r w:rsidRPr="00991242">
        <w:rPr>
          <w:rFonts w:ascii="Times New Roman" w:hAnsi="Times New Roman" w:cs="Times New Roman"/>
          <w:color w:val="auto"/>
        </w:rPr>
        <w:fldChar w:fldCharType="end"/>
      </w: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124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99124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пунктом 16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Правил разработки и утверждения профессиональных стандартов, утвержденных </w:t>
      </w:r>
      <w:hyperlink r:id="rId6" w:history="1">
        <w:r w:rsidRPr="0099124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 января 2013 г. N 23 (Собрание законодательства Российской Федерации, 2013, N 4, ст. 293; 2014, N 39, ст. 5266; 2016, N 21, ст. 3002; 2018, N 8, ст. 1210), приказываю:</w:t>
      </w:r>
    </w:p>
    <w:p w:rsidR="00991242" w:rsidRPr="00991242" w:rsidRDefault="00991242" w:rsidP="00991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991242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sub_1000" w:history="1">
        <w:r w:rsidRPr="0099124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профессиональный стандарт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"Врач-дерматовенеролог".</w:t>
      </w:r>
    </w:p>
    <w:bookmarkEnd w:id="0"/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08"/>
        <w:gridCol w:w="3230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М.А. </w:t>
            </w:r>
            <w:proofErr w:type="spellStart"/>
            <w:r w:rsidRPr="00991242">
              <w:rPr>
                <w:rFonts w:ascii="Times New Roman" w:hAnsi="Times New Roman" w:cs="Times New Roman"/>
              </w:rPr>
              <w:t>Топилин</w:t>
            </w:r>
            <w:proofErr w:type="spellEnd"/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pStyle w:val="a9"/>
        <w:jc w:val="both"/>
        <w:rPr>
          <w:rFonts w:ascii="Times New Roman" w:hAnsi="Times New Roman" w:cs="Times New Roman"/>
        </w:rPr>
      </w:pPr>
      <w:r w:rsidRPr="00991242">
        <w:rPr>
          <w:rFonts w:ascii="Times New Roman" w:hAnsi="Times New Roman" w:cs="Times New Roman"/>
        </w:rPr>
        <w:t>Зарегистрировано в Минюсте РФ 5 апреля 2018 г.</w:t>
      </w:r>
    </w:p>
    <w:p w:rsidR="00991242" w:rsidRPr="00991242" w:rsidRDefault="00991242" w:rsidP="00991242">
      <w:pPr>
        <w:pStyle w:val="a9"/>
        <w:jc w:val="both"/>
        <w:rPr>
          <w:rFonts w:ascii="Times New Roman" w:hAnsi="Times New Roman" w:cs="Times New Roman"/>
        </w:rPr>
      </w:pPr>
      <w:r w:rsidRPr="00991242">
        <w:rPr>
          <w:rFonts w:ascii="Times New Roman" w:hAnsi="Times New Roman" w:cs="Times New Roman"/>
        </w:rPr>
        <w:t>Регистрационный N 50641</w:t>
      </w: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991242">
        <w:rPr>
          <w:rStyle w:val="a3"/>
          <w:rFonts w:ascii="Times New Roman" w:hAnsi="Times New Roman" w:cs="Times New Roman"/>
          <w:color w:val="auto"/>
          <w:sz w:val="24"/>
          <w:szCs w:val="24"/>
        </w:rPr>
        <w:t>УТВЕРЖДЕН</w:t>
      </w:r>
      <w:r w:rsidRPr="00991242">
        <w:rPr>
          <w:rStyle w:val="a3"/>
          <w:rFonts w:ascii="Times New Roman" w:hAnsi="Times New Roman" w:cs="Times New Roman"/>
          <w:color w:val="auto"/>
          <w:sz w:val="24"/>
          <w:szCs w:val="24"/>
        </w:rPr>
        <w:br/>
      </w:r>
      <w:hyperlink w:anchor="sub_0" w:history="1">
        <w:r w:rsidRPr="0099124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приказом</w:t>
        </w:r>
      </w:hyperlink>
      <w:r w:rsidRPr="0099124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Министерства</w:t>
      </w:r>
      <w:r w:rsidRPr="00991242">
        <w:rPr>
          <w:rStyle w:val="a3"/>
          <w:rFonts w:ascii="Times New Roman" w:hAnsi="Times New Roman" w:cs="Times New Roman"/>
          <w:color w:val="auto"/>
          <w:sz w:val="24"/>
          <w:szCs w:val="24"/>
        </w:rPr>
        <w:br/>
        <w:t>труда и социальной защиты</w:t>
      </w:r>
      <w:r w:rsidRPr="00991242">
        <w:rPr>
          <w:rStyle w:val="a3"/>
          <w:rFonts w:ascii="Times New Roman" w:hAnsi="Times New Roman" w:cs="Times New Roman"/>
          <w:color w:val="auto"/>
          <w:sz w:val="24"/>
          <w:szCs w:val="24"/>
        </w:rPr>
        <w:br/>
        <w:t>Российской Федерации</w:t>
      </w:r>
      <w:r w:rsidRPr="00991242">
        <w:rPr>
          <w:rStyle w:val="a3"/>
          <w:rFonts w:ascii="Times New Roman" w:hAnsi="Times New Roman" w:cs="Times New Roman"/>
          <w:color w:val="auto"/>
          <w:sz w:val="24"/>
          <w:szCs w:val="24"/>
        </w:rPr>
        <w:br/>
        <w:t>от 14 марта 2018 г. N 142н</w:t>
      </w:r>
    </w:p>
    <w:p w:rsidR="00991242" w:rsidRPr="00991242" w:rsidRDefault="00991242" w:rsidP="009912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991242">
        <w:rPr>
          <w:rFonts w:ascii="Times New Roman" w:hAnsi="Times New Roman" w:cs="Times New Roman"/>
          <w:color w:val="auto"/>
        </w:rPr>
        <w:t>Профессиональный стандарт</w:t>
      </w:r>
      <w:r w:rsidRPr="00991242">
        <w:rPr>
          <w:rFonts w:ascii="Times New Roman" w:hAnsi="Times New Roman" w:cs="Times New Roman"/>
          <w:color w:val="auto"/>
        </w:rPr>
        <w:br/>
        <w:t>Врач-дерматовенеролог</w:t>
      </w:r>
    </w:p>
    <w:p w:rsidR="00991242" w:rsidRPr="00991242" w:rsidRDefault="00991242" w:rsidP="009912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2912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1118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Регистрационный номер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1" w:name="sub_1100"/>
      <w:r w:rsidRPr="00991242">
        <w:rPr>
          <w:rFonts w:ascii="Times New Roman" w:hAnsi="Times New Roman" w:cs="Times New Roman"/>
        </w:rPr>
        <w:t>I. Общие сведения</w:t>
      </w:r>
    </w:p>
    <w:bookmarkEnd w:id="1"/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331"/>
        <w:gridCol w:w="1763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8157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Врачебная практика в области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дерматовенерологии</w:t>
            </w:r>
            <w:proofErr w:type="spellEnd"/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02.033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8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(</w:t>
            </w:r>
            <w:proofErr w:type="gramStart"/>
            <w:r w:rsidRPr="00991242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991242">
              <w:rPr>
                <w:rFonts w:ascii="Times New Roman" w:hAnsi="Times New Roman" w:cs="Times New Roman"/>
              </w:rPr>
              <w:t xml:space="preserve"> вида профессиональной деятельности)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242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7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10227" w:type="dxa"/>
            <w:tcBorders>
              <w:top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Профилактика, диагностика, лечение и медицинская реабилитация при болезнях кожи и ее придатков, инфекциях, передаваемых половым путем, в том числе урогенитальных инфекционных заболеваниях, и вызванных ими осложнений, лепре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242">
        <w:rPr>
          <w:rFonts w:ascii="Times New Roman" w:hAnsi="Times New Roman" w:cs="Times New Roman"/>
          <w:sz w:val="24"/>
          <w:szCs w:val="24"/>
        </w:rPr>
        <w:t>Группа занятий:</w:t>
      </w: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3441"/>
        <w:gridCol w:w="1718"/>
        <w:gridCol w:w="3406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1657" w:type="dxa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991242">
                <w:rPr>
                  <w:rStyle w:val="a4"/>
                  <w:rFonts w:ascii="Times New Roman" w:hAnsi="Times New Roman" w:cs="Times New Roman"/>
                </w:rPr>
                <w:t>2212</w:t>
              </w:r>
            </w:hyperlink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Врачи-специалисты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-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(</w:t>
            </w:r>
            <w:proofErr w:type="gramStart"/>
            <w:r w:rsidRPr="00991242">
              <w:rPr>
                <w:rFonts w:ascii="Times New Roman" w:hAnsi="Times New Roman" w:cs="Times New Roman"/>
              </w:rPr>
              <w:t>код</w:t>
            </w:r>
            <w:proofErr w:type="gramEnd"/>
            <w:r w:rsidRPr="00991242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991242">
                <w:rPr>
                  <w:rStyle w:val="a4"/>
                  <w:rFonts w:ascii="Times New Roman" w:hAnsi="Times New Roman" w:cs="Times New Roman"/>
                </w:rPr>
                <w:t>ОКЗ</w:t>
              </w:r>
            </w:hyperlink>
            <w:hyperlink w:anchor="sub_11" w:history="1">
              <w:r w:rsidRPr="00991242">
                <w:rPr>
                  <w:rStyle w:val="a4"/>
                  <w:rFonts w:ascii="Times New Roman" w:hAnsi="Times New Roman" w:cs="Times New Roman"/>
                  <w:vertAlign w:val="superscript"/>
                </w:rPr>
                <w:t>1</w:t>
              </w:r>
            </w:hyperlink>
            <w:r w:rsidRPr="009912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(</w:t>
            </w:r>
            <w:proofErr w:type="gramStart"/>
            <w:r w:rsidRPr="00991242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9912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(</w:t>
            </w:r>
            <w:proofErr w:type="gramStart"/>
            <w:r w:rsidRPr="00991242">
              <w:rPr>
                <w:rFonts w:ascii="Times New Roman" w:hAnsi="Times New Roman" w:cs="Times New Roman"/>
              </w:rPr>
              <w:t>код</w:t>
            </w:r>
            <w:proofErr w:type="gramEnd"/>
            <w:r w:rsidRPr="00991242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991242">
                <w:rPr>
                  <w:rStyle w:val="a4"/>
                  <w:rFonts w:ascii="Times New Roman" w:hAnsi="Times New Roman" w:cs="Times New Roman"/>
                </w:rPr>
                <w:t>ОКЗ</w:t>
              </w:r>
            </w:hyperlink>
            <w:r w:rsidRPr="009912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(</w:t>
            </w:r>
            <w:proofErr w:type="gramStart"/>
            <w:r w:rsidRPr="00991242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991242">
              <w:rPr>
                <w:rFonts w:ascii="Times New Roman" w:hAnsi="Times New Roman" w:cs="Times New Roman"/>
              </w:rPr>
              <w:t>)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242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7713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19" w:type="dxa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991242">
                <w:rPr>
                  <w:rStyle w:val="a4"/>
                  <w:rFonts w:ascii="Times New Roman" w:hAnsi="Times New Roman" w:cs="Times New Roman"/>
                </w:rPr>
                <w:t>86.1</w:t>
              </w:r>
            </w:hyperlink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Деятельность больничных организаций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19" w:type="dxa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991242">
                <w:rPr>
                  <w:rStyle w:val="a4"/>
                  <w:rFonts w:ascii="Times New Roman" w:hAnsi="Times New Roman" w:cs="Times New Roman"/>
                </w:rPr>
                <w:t>86.22</w:t>
              </w:r>
            </w:hyperlink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Специальная врачебная практика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(</w:t>
            </w:r>
            <w:proofErr w:type="gramStart"/>
            <w:r w:rsidRPr="00991242">
              <w:rPr>
                <w:rFonts w:ascii="Times New Roman" w:hAnsi="Times New Roman" w:cs="Times New Roman"/>
              </w:rPr>
              <w:t>код</w:t>
            </w:r>
            <w:proofErr w:type="gramEnd"/>
            <w:r w:rsidRPr="00991242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991242">
                <w:rPr>
                  <w:rStyle w:val="a4"/>
                  <w:rFonts w:ascii="Times New Roman" w:hAnsi="Times New Roman" w:cs="Times New Roman"/>
                </w:rPr>
                <w:t>ОКВЭД</w:t>
              </w:r>
            </w:hyperlink>
            <w:hyperlink w:anchor="sub_22" w:history="1">
              <w:r w:rsidRPr="00991242">
                <w:rPr>
                  <w:rStyle w:val="a4"/>
                  <w:rFonts w:ascii="Times New Roman" w:hAnsi="Times New Roman" w:cs="Times New Roman"/>
                  <w:vertAlign w:val="superscript"/>
                </w:rPr>
                <w:t>2</w:t>
              </w:r>
            </w:hyperlink>
            <w:r w:rsidRPr="009912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(</w:t>
            </w:r>
            <w:proofErr w:type="gramStart"/>
            <w:r w:rsidRPr="00991242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991242">
              <w:rPr>
                <w:rFonts w:ascii="Times New Roman" w:hAnsi="Times New Roman" w:cs="Times New Roman"/>
              </w:rPr>
              <w:t xml:space="preserve"> вида экономической деятельности)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91242" w:rsidRPr="00991242" w:rsidSect="0099124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91242" w:rsidRPr="00991242" w:rsidRDefault="00991242" w:rsidP="00991242">
      <w:pPr>
        <w:pStyle w:val="1"/>
        <w:spacing w:before="0" w:after="0"/>
        <w:jc w:val="left"/>
        <w:rPr>
          <w:rFonts w:ascii="Times New Roman" w:hAnsi="Times New Roman" w:cs="Times New Roman"/>
        </w:rPr>
      </w:pPr>
      <w:bookmarkStart w:id="2" w:name="sub_1200"/>
      <w:r w:rsidRPr="00991242">
        <w:rPr>
          <w:rFonts w:ascii="Times New Roman" w:hAnsi="Times New Roman" w:cs="Times New Roman"/>
        </w:rPr>
        <w:lastRenderedPageBreak/>
        <w:t>II. Описание трудов</w:t>
      </w:r>
      <w:bookmarkStart w:id="3" w:name="_GoBack"/>
      <w:bookmarkEnd w:id="3"/>
      <w:r w:rsidRPr="00991242">
        <w:rPr>
          <w:rFonts w:ascii="Times New Roman" w:hAnsi="Times New Roman" w:cs="Times New Roman"/>
        </w:rPr>
        <w:t xml:space="preserve">ых функций, входящих в профессиональный </w:t>
      </w:r>
      <w:proofErr w:type="gramStart"/>
      <w:r w:rsidRPr="00991242">
        <w:rPr>
          <w:rFonts w:ascii="Times New Roman" w:hAnsi="Times New Roman" w:cs="Times New Roman"/>
        </w:rPr>
        <w:t>стандарт</w:t>
      </w:r>
      <w:r w:rsidRPr="00991242">
        <w:rPr>
          <w:rFonts w:ascii="Times New Roman" w:hAnsi="Times New Roman" w:cs="Times New Roman"/>
        </w:rPr>
        <w:br/>
        <w:t>(</w:t>
      </w:r>
      <w:proofErr w:type="gramEnd"/>
      <w:r w:rsidRPr="00991242">
        <w:rPr>
          <w:rFonts w:ascii="Times New Roman" w:hAnsi="Times New Roman" w:cs="Times New Roman"/>
        </w:rPr>
        <w:t>функциональная карта вида профессиональной деятельности)</w:t>
      </w:r>
    </w:p>
    <w:bookmarkEnd w:id="2"/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40"/>
        <w:gridCol w:w="1680"/>
        <w:gridCol w:w="5740"/>
        <w:gridCol w:w="1680"/>
        <w:gridCol w:w="1680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Обобщенные трудовые функции</w:t>
            </w:r>
          </w:p>
        </w:tc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Трудовые функции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91242">
              <w:rPr>
                <w:rFonts w:ascii="Times New Roman" w:hAnsi="Times New Roman" w:cs="Times New Roman"/>
              </w:rPr>
              <w:t>код</w:t>
            </w:r>
            <w:proofErr w:type="gram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91242">
              <w:rPr>
                <w:rFonts w:ascii="Times New Roman" w:hAnsi="Times New Roman" w:cs="Times New Roman"/>
              </w:rPr>
              <w:t>наименование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91242">
              <w:rPr>
                <w:rFonts w:ascii="Times New Roman" w:hAnsi="Times New Roman" w:cs="Times New Roman"/>
              </w:rPr>
              <w:t>уровень</w:t>
            </w:r>
            <w:proofErr w:type="gramEnd"/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91242">
              <w:rPr>
                <w:rFonts w:ascii="Times New Roman" w:hAnsi="Times New Roman" w:cs="Times New Roman"/>
              </w:rPr>
              <w:t>квалификации</w:t>
            </w:r>
            <w:proofErr w:type="gramEnd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91242">
              <w:rPr>
                <w:rFonts w:ascii="Times New Roman" w:hAnsi="Times New Roman" w:cs="Times New Roman"/>
              </w:rPr>
              <w:t>наименование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91242">
              <w:rPr>
                <w:rFonts w:ascii="Times New Roman" w:hAnsi="Times New Roman" w:cs="Times New Roman"/>
              </w:rPr>
              <w:t>код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91242">
              <w:rPr>
                <w:rFonts w:ascii="Times New Roman" w:hAnsi="Times New Roman" w:cs="Times New Roman"/>
              </w:rPr>
              <w:t>уровень</w:t>
            </w:r>
            <w:proofErr w:type="gramEnd"/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(</w:t>
            </w:r>
            <w:proofErr w:type="gramStart"/>
            <w:r w:rsidRPr="00991242">
              <w:rPr>
                <w:rFonts w:ascii="Times New Roman" w:hAnsi="Times New Roman" w:cs="Times New Roman"/>
              </w:rPr>
              <w:t>подуровень</w:t>
            </w:r>
            <w:proofErr w:type="gramEnd"/>
            <w:r w:rsidRPr="00991242">
              <w:rPr>
                <w:rFonts w:ascii="Times New Roman" w:hAnsi="Times New Roman" w:cs="Times New Roman"/>
              </w:rPr>
              <w:t>)</w:t>
            </w:r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91242">
              <w:rPr>
                <w:rFonts w:ascii="Times New Roman" w:hAnsi="Times New Roman" w:cs="Times New Roman"/>
              </w:rPr>
              <w:t>квалификации</w:t>
            </w:r>
            <w:proofErr w:type="gramEnd"/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Оказание первичной специализированной медико-санитарной помощи населению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 в амбулаторных условиях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Оказание первичной специализированной медико-санитарной помощи в амбулаторных условиях пациентам с дерматозами, доброкачественными новообразованиями кожи, заболеваниями волос, микозами гладкой кожи и ее придатков, лепрой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А/01.8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Оказание первичной специализированной медико-санитарной помощи в амбулаторных условиях пациентам с инфекциями, передаваемыми половым путем, урогенитальными инфекциями и с вызванными ими осложнениями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А/02.8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Проведение медицинских освидетельствований и медицинских экспертиз, медицинских осмотров, диспансерного наблюдения в отношении пациента с заболеваниями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А/03.8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Ведение медицинской документации и организация деятельности находящего в распоряжении медицинского персонала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А/04.8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Оказание медицинской помощи в экстренной форме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А/05.8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Оказание специализированной медицинской помощи населению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 в стационарных условиях, а также в условиях дневного стационара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Оказание специализированной медицинской помощи в стационарных условиях, а также в условиях дневного стационара, пациентам с дерматозами, доброкачественными новообразованиями кожи, микозами гладкой кожи и ее придатков, лепрой, поражениями суставов,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лимфопролиферативными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заболеваниями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В/01.8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Оказание специализированной медицинской помощи </w:t>
            </w:r>
            <w:r w:rsidRPr="00991242">
              <w:rPr>
                <w:rFonts w:ascii="Times New Roman" w:hAnsi="Times New Roman" w:cs="Times New Roman"/>
              </w:rPr>
              <w:lastRenderedPageBreak/>
              <w:t>в стационарных условиях, а также в условиях дневного стационара, пациентам с инфекциями, передаваемыми половым путем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lastRenderedPageBreak/>
              <w:t>В/02.8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Проведение медицинских экспертиз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В/03.8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Ведение медицинской документации и организация деятельности находящего в распоряжении медицинского персонала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В/04.8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Оказание медицинской помощи в экстренной форме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В/05.8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91242" w:rsidRPr="00991242" w:rsidSect="00991242">
          <w:pgSz w:w="16837" w:h="11905" w:orient="landscape"/>
          <w:pgMar w:top="1134" w:right="1134" w:bottom="1134" w:left="1134" w:header="720" w:footer="720" w:gutter="0"/>
          <w:cols w:space="720"/>
          <w:noEndnote/>
        </w:sectPr>
      </w:pPr>
    </w:p>
    <w:p w:rsidR="00991242" w:rsidRPr="00991242" w:rsidRDefault="00991242" w:rsidP="00991242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4" w:name="sub_1300"/>
      <w:r w:rsidRPr="00991242">
        <w:rPr>
          <w:rFonts w:ascii="Times New Roman" w:hAnsi="Times New Roman" w:cs="Times New Roman"/>
        </w:rPr>
        <w:lastRenderedPageBreak/>
        <w:t>III. Характеристика обобщенных трудовых функций</w:t>
      </w:r>
    </w:p>
    <w:bookmarkEnd w:id="4"/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301"/>
      <w:r w:rsidRPr="00991242">
        <w:rPr>
          <w:rFonts w:ascii="Times New Roman" w:hAnsi="Times New Roman" w:cs="Times New Roman"/>
          <w:sz w:val="24"/>
          <w:szCs w:val="24"/>
        </w:rPr>
        <w:t>3.1. Обобщенная трудовая функция</w:t>
      </w:r>
    </w:p>
    <w:bookmarkEnd w:id="5"/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691"/>
        <w:gridCol w:w="1095"/>
        <w:gridCol w:w="859"/>
        <w:gridCol w:w="1700"/>
        <w:gridCol w:w="899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Оказание первичной специализированной медико-санитарной помощи населению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 в амбулаторных условиях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Уровень</w:t>
            </w:r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91242">
              <w:rPr>
                <w:rFonts w:ascii="Times New Roman" w:hAnsi="Times New Roman" w:cs="Times New Roman"/>
              </w:rP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6"/>
        <w:gridCol w:w="7370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66" w:type="dxa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Возможные наименования должностей, профессий, профессий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Врач-дерматовенеролог</w:t>
            </w:r>
            <w:hyperlink w:anchor="sub_33" w:history="1">
              <w:r w:rsidRPr="00991242">
                <w:rPr>
                  <w:rStyle w:val="a4"/>
                  <w:rFonts w:ascii="Times New Roman" w:hAnsi="Times New Roman" w:cs="Times New Roman"/>
                  <w:vertAlign w:val="superscript"/>
                </w:rPr>
                <w:t>3</w:t>
              </w:r>
            </w:hyperlink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10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66" w:type="dxa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Требования к образованию и обучению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91242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по специальности "Лечебное дело" или "Педиатрия" и подготовка в интернатуре и (или) ординатуре по специальности "Дерматовенерология"</w:t>
            </w:r>
            <w:hyperlink w:anchor="sub_44" w:history="1">
              <w:r w:rsidRPr="00991242">
                <w:rPr>
                  <w:rStyle w:val="a4"/>
                  <w:rFonts w:ascii="Times New Roman" w:hAnsi="Times New Roman" w:cs="Times New Roman"/>
                  <w:vertAlign w:val="superscript"/>
                </w:rPr>
                <w:t>4</w:t>
              </w:r>
            </w:hyperlink>
            <w:r w:rsidRPr="00991242">
              <w:rPr>
                <w:rFonts w:ascii="Times New Roman" w:hAnsi="Times New Roman" w:cs="Times New Roman"/>
              </w:rPr>
              <w:t xml:space="preserve"> или</w:t>
            </w:r>
          </w:p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91242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по специальности "Лечебное дело" или "Педиатрия" и освоение программы ординатуры по специальности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 в части, касающейся профессиональных компетенций, соответствующих обобщенной трудовой функции кода А профессионального стандарта "Врач-дерматовенеролог"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66" w:type="dxa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Требования к опыту практической работы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-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66" w:type="dxa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Особые условия допуска к работе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Сертификат специалиста</w:t>
            </w:r>
            <w:hyperlink w:anchor="sub_55" w:history="1">
              <w:r w:rsidRPr="00991242">
                <w:rPr>
                  <w:rStyle w:val="a4"/>
                  <w:rFonts w:ascii="Times New Roman" w:hAnsi="Times New Roman" w:cs="Times New Roman"/>
                  <w:vertAlign w:val="superscript"/>
                </w:rPr>
                <w:t>5</w:t>
              </w:r>
            </w:hyperlink>
            <w:r w:rsidRPr="00991242">
              <w:rPr>
                <w:rFonts w:ascii="Times New Roman" w:hAnsi="Times New Roman" w:cs="Times New Roman"/>
              </w:rPr>
              <w:t xml:space="preserve"> или свидетельство об аккредитации специалиста по специальности</w:t>
            </w:r>
            <w:hyperlink w:anchor="sub_66" w:history="1">
              <w:r w:rsidRPr="00991242">
                <w:rPr>
                  <w:rStyle w:val="a4"/>
                  <w:rFonts w:ascii="Times New Roman" w:hAnsi="Times New Roman" w:cs="Times New Roman"/>
                  <w:vertAlign w:val="superscript"/>
                </w:rPr>
                <w:t>6</w:t>
              </w:r>
            </w:hyperlink>
            <w:r w:rsidRPr="00991242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", полученное по результатам освоения программы ординатуры по специальности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 в части, касающейся профессиональных компетенций, соответствующих обобщенной трудовой функции кода А профессионального стандарта "Врач-дерматовенеролог"</w:t>
            </w:r>
          </w:p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hyperlink w:anchor="sub_77" w:history="1">
              <w:r w:rsidRPr="00991242">
                <w:rPr>
                  <w:rStyle w:val="a4"/>
                  <w:rFonts w:ascii="Times New Roman" w:hAnsi="Times New Roman" w:cs="Times New Roman"/>
                  <w:vertAlign w:val="superscript"/>
                </w:rPr>
                <w:t>7</w:t>
              </w:r>
            </w:hyperlink>
            <w:r w:rsidRPr="00991242">
              <w:rPr>
                <w:rFonts w:ascii="Times New Roman" w:hAnsi="Times New Roman" w:cs="Times New Roman"/>
                <w:vertAlign w:val="superscript"/>
              </w:rPr>
              <w:t>,</w:t>
            </w:r>
            <w:hyperlink w:anchor="sub_88" w:history="1">
              <w:r w:rsidRPr="00991242">
                <w:rPr>
                  <w:rStyle w:val="a4"/>
                  <w:rFonts w:ascii="Times New Roman" w:hAnsi="Times New Roman" w:cs="Times New Roman"/>
                  <w:vertAlign w:val="superscript"/>
                </w:rPr>
                <w:t>8</w:t>
              </w:r>
            </w:hyperlink>
          </w:p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Отсутствие ограничений на занятие профессиональной деятельностью, установленных законодательством Российской Федерации</w:t>
            </w:r>
            <w:hyperlink w:anchor="sub_99" w:history="1">
              <w:r w:rsidRPr="00991242">
                <w:rPr>
                  <w:rStyle w:val="a4"/>
                  <w:rFonts w:ascii="Times New Roman" w:hAnsi="Times New Roman" w:cs="Times New Roman"/>
                  <w:vertAlign w:val="superscript"/>
                </w:rPr>
                <w:t>9</w:t>
              </w:r>
            </w:hyperlink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 целью профессионального роста и присвоения квалификационных категорий:</w:t>
            </w:r>
          </w:p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- дополнительное профессиональное образование (программы повышения квалификации);</w:t>
            </w:r>
          </w:p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lastRenderedPageBreak/>
              <w:t>- формирование профессиональных навыков через наставничество;</w:t>
            </w:r>
          </w:p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- стажировка;</w:t>
            </w:r>
          </w:p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- использование современных дистанционных образовательных технологий (образовательный портал и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991242">
              <w:rPr>
                <w:rFonts w:ascii="Times New Roman" w:hAnsi="Times New Roman" w:cs="Times New Roman"/>
              </w:rPr>
              <w:t>);</w:t>
            </w:r>
          </w:p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- тренинги в </w:t>
            </w:r>
            <w:proofErr w:type="spellStart"/>
            <w:r w:rsidRPr="00991242">
              <w:rPr>
                <w:rFonts w:ascii="Times New Roman" w:hAnsi="Times New Roman" w:cs="Times New Roman"/>
              </w:rPr>
              <w:t>симуляционных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центрах;</w:t>
            </w:r>
          </w:p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- участие в съездах, конгрессах, конференциях, симпозиумах Соблюдение врачебной тайны, клятвы врача</w:t>
            </w:r>
            <w:hyperlink w:anchor="sub_100" w:history="1">
              <w:r w:rsidRPr="00991242">
                <w:rPr>
                  <w:rStyle w:val="a4"/>
                  <w:rFonts w:ascii="Times New Roman" w:hAnsi="Times New Roman" w:cs="Times New Roman"/>
                  <w:vertAlign w:val="superscript"/>
                </w:rPr>
                <w:t>10</w:t>
              </w:r>
            </w:hyperlink>
            <w:r w:rsidRPr="00991242">
              <w:rPr>
                <w:rFonts w:ascii="Times New Roman" w:hAnsi="Times New Roman" w:cs="Times New Roman"/>
              </w:rPr>
              <w:t>, принципов врачебной этики и деонтологии в работе с пациентами, их законными представителями и коллегами</w:t>
            </w:r>
          </w:p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Соблюдение нормативных правовых актов в сфере охраны здоровья граждан, регулирующих деятельность медицинских организаций и медицинских работников, программу государственных гарантий бесплатного оказания гражданам медицинской помощи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242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1"/>
        <w:gridCol w:w="2034"/>
        <w:gridCol w:w="5932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991242">
                <w:rPr>
                  <w:rStyle w:val="a4"/>
                  <w:rFonts w:ascii="Times New Roman" w:hAnsi="Times New Roman" w:cs="Times New Roman"/>
                </w:rPr>
                <w:t>ОКЗ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991242">
                <w:rPr>
                  <w:rStyle w:val="a4"/>
                  <w:rFonts w:ascii="Times New Roman" w:hAnsi="Times New Roman" w:cs="Times New Roman"/>
                </w:rPr>
                <w:t>2212</w:t>
              </w:r>
            </w:hyperlink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Врачи-специалисты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Pr="00991242">
                <w:rPr>
                  <w:rStyle w:val="a4"/>
                  <w:rFonts w:ascii="Times New Roman" w:hAnsi="Times New Roman" w:cs="Times New Roman"/>
                </w:rPr>
                <w:t>ЕКС</w:t>
              </w:r>
            </w:hyperlink>
            <w:hyperlink w:anchor="sub_111" w:history="1">
              <w:r w:rsidRPr="00991242">
                <w:rPr>
                  <w:rStyle w:val="a4"/>
                  <w:rFonts w:ascii="Times New Roman" w:hAnsi="Times New Roman" w:cs="Times New Roman"/>
                  <w:vertAlign w:val="superscript"/>
                </w:rPr>
                <w:t>11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Pr="00991242">
                <w:rPr>
                  <w:rStyle w:val="a4"/>
                  <w:rFonts w:ascii="Times New Roman" w:hAnsi="Times New Roman" w:cs="Times New Roman"/>
                </w:rPr>
                <w:t>Врач-дерматовенеролог</w:t>
              </w:r>
            </w:hyperlink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Pr="00991242">
                <w:rPr>
                  <w:rStyle w:val="a4"/>
                  <w:rFonts w:ascii="Times New Roman" w:hAnsi="Times New Roman" w:cs="Times New Roman"/>
                </w:rPr>
                <w:t>ОКПДТР</w:t>
              </w:r>
            </w:hyperlink>
            <w:hyperlink w:anchor="sub_122" w:history="1">
              <w:r w:rsidRPr="00991242">
                <w:rPr>
                  <w:rStyle w:val="a4"/>
                  <w:rFonts w:ascii="Times New Roman" w:hAnsi="Times New Roman" w:cs="Times New Roman"/>
                  <w:vertAlign w:val="superscript"/>
                </w:rPr>
                <w:t>12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Pr="00991242">
                <w:rPr>
                  <w:rStyle w:val="a4"/>
                  <w:rFonts w:ascii="Times New Roman" w:hAnsi="Times New Roman" w:cs="Times New Roman"/>
                </w:rPr>
                <w:t>20463</w:t>
              </w:r>
            </w:hyperlink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Врач-специалист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Pr="00991242">
                <w:rPr>
                  <w:rStyle w:val="a4"/>
                  <w:rFonts w:ascii="Times New Roman" w:hAnsi="Times New Roman" w:cs="Times New Roman"/>
                </w:rPr>
                <w:t>ОКСО</w:t>
              </w:r>
            </w:hyperlink>
            <w:hyperlink w:anchor="sub_133" w:history="1">
              <w:r w:rsidRPr="00991242">
                <w:rPr>
                  <w:rStyle w:val="a4"/>
                  <w:rFonts w:ascii="Times New Roman" w:hAnsi="Times New Roman" w:cs="Times New Roman"/>
                  <w:vertAlign w:val="superscript"/>
                </w:rPr>
                <w:t>13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Pr="00991242">
                <w:rPr>
                  <w:rStyle w:val="a4"/>
                  <w:rFonts w:ascii="Times New Roman" w:hAnsi="Times New Roman" w:cs="Times New Roman"/>
                </w:rPr>
                <w:t>3.31.05.01</w:t>
              </w:r>
            </w:hyperlink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Pr="00991242">
                <w:rPr>
                  <w:rStyle w:val="a4"/>
                  <w:rFonts w:ascii="Times New Roman" w:hAnsi="Times New Roman" w:cs="Times New Roman"/>
                </w:rPr>
                <w:t>3.31.05.02</w:t>
              </w:r>
            </w:hyperlink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Педиатрия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311"/>
      <w:r w:rsidRPr="00991242">
        <w:rPr>
          <w:rFonts w:ascii="Times New Roman" w:hAnsi="Times New Roman" w:cs="Times New Roman"/>
          <w:sz w:val="24"/>
          <w:szCs w:val="24"/>
        </w:rPr>
        <w:t>3.1.1. Трудовая функция</w:t>
      </w:r>
    </w:p>
    <w:bookmarkEnd w:id="6"/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Оказание первичной специализированной медико-санитарной помощи в амбулаторных условиях пациентам с дерматозами, доброкачественными новообразованиями кожи, заболеваниями волос, микозами гладкой кожи и ее придатков, лепрой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А/01.8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Уровень</w:t>
            </w:r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(</w:t>
            </w:r>
            <w:proofErr w:type="gramStart"/>
            <w:r w:rsidRPr="00991242">
              <w:rPr>
                <w:rFonts w:ascii="Times New Roman" w:hAnsi="Times New Roman" w:cs="Times New Roman"/>
              </w:rPr>
              <w:t>подуровень</w:t>
            </w:r>
            <w:proofErr w:type="gramEnd"/>
            <w:r w:rsidRPr="00991242">
              <w:rPr>
                <w:rFonts w:ascii="Times New Roman" w:hAnsi="Times New Roman" w:cs="Times New Roman"/>
              </w:rPr>
              <w:t>)</w:t>
            </w:r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91242">
              <w:rPr>
                <w:rFonts w:ascii="Times New Roman" w:hAnsi="Times New Roman" w:cs="Times New Roman"/>
              </w:rP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Сбор жалоб, анамнеза жизни, анамнеза болезни у пациента (его законного представителя) с дерматозами, доброкачественными новообразованиями кожи, заболеваниями волос, микозами гладкой кожи и ее придатков, лепрой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Проведение осмотра пациента (визуальный осмотр и пальпация кожных покровов, слизистых оболочек, осмотр пораженных кожных покровов с помощью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дерматоскопа</w:t>
            </w:r>
            <w:proofErr w:type="spellEnd"/>
            <w:r w:rsidRPr="00991242">
              <w:rPr>
                <w:rFonts w:ascii="Times New Roman" w:hAnsi="Times New Roman" w:cs="Times New Roman"/>
              </w:rPr>
              <w:t>)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Определение диагностических признаков и симптомов болезней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Формулирование предварительного диагноза и составление плана проведения лабораторных и инструментальных исследований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Проведение инструментальных исследований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Получение биологического материала от пациента для лабораторных исследований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Взятие биоптата кожи для проведения патоморфологического исследования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Направление пациента на лабораторные и инструментальные исследования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Направление пациента на консультации к врачам-специалистам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Проведение дифференциальной диагностики с другими заболеваниями и (или) состояниями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Установка диагноза с учетом действующей </w:t>
            </w:r>
            <w:hyperlink r:id="rId22" w:history="1">
              <w:r w:rsidRPr="00991242">
                <w:rPr>
                  <w:rStyle w:val="a4"/>
                  <w:rFonts w:ascii="Times New Roman" w:hAnsi="Times New Roman" w:cs="Times New Roman"/>
                </w:rPr>
                <w:t>Международной статистической классификации</w:t>
              </w:r>
            </w:hyperlink>
            <w:r w:rsidRPr="00991242">
              <w:rPr>
                <w:rFonts w:ascii="Times New Roman" w:hAnsi="Times New Roman" w:cs="Times New Roman"/>
              </w:rPr>
              <w:t xml:space="preserve"> болезней и проблем, связанных со здоровьем (далее - МКБ), определение плана лечения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Направление пациента для оказания медицинской помощи в стационарных условиях или условиях дневного стационара при наличии медицинских показаний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Проведение лечебных процедур и манипуляций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Назначение и выписывание лекарственных препаратов, в том числе </w:t>
            </w:r>
            <w:proofErr w:type="spellStart"/>
            <w:r w:rsidRPr="00991242">
              <w:rPr>
                <w:rFonts w:ascii="Times New Roman" w:hAnsi="Times New Roman" w:cs="Times New Roman"/>
              </w:rPr>
              <w:t>экстемпоральных</w:t>
            </w:r>
            <w:proofErr w:type="spellEnd"/>
            <w:r w:rsidRPr="00991242">
              <w:rPr>
                <w:rFonts w:ascii="Times New Roman" w:hAnsi="Times New Roman" w:cs="Times New Roman"/>
              </w:rPr>
              <w:t>, медицинских изделий и лечебного питания пациентам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Оформление заключения с рекомендациями по проведению назначенного лечения в домашних условиях и о дате повторной консультации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Оценка динамики состояния кожи и ее придатков в процессе проводимого лечения и при наличии медицинских показаний его коррекция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Проведение противоэпидемических мероприятий в случае возникновения очага инфекции при выявлении микозов гладкой кожи и ее придатков у детей, лепры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Направление пациента в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противолепрозное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медицинское учреждение в случае подозрения на лепру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Направление пациента на медицинскую реабилитацию, санаторно-курортное лечение в специализированные медицинские организации (структурные подразделения) в соответствии с действующими порядками оказания медицинской помощи, клиническими </w:t>
            </w:r>
            <w:r w:rsidRPr="00991242">
              <w:rPr>
                <w:rFonts w:ascii="Times New Roman" w:hAnsi="Times New Roman" w:cs="Times New Roman"/>
              </w:rPr>
              <w:lastRenderedPageBreak/>
              <w:t>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Профилактическое консультирование пациента, направленное на предупреждение развития рецидивов заболевания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Оформление заключений с рекомендациями для пациента по уходу за кожей и ее придатками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Осуществлять сбор жалоб, анамнеза жизни, анамнеза болезни у пациента (его законного представителя) и анализировать полученную информацию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Оценивать общее и функциональное состояние кожи и ее придатков, подкожной жировой клетчатки, лимфатических узлов, суставов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Анализировать полученные данные состояния кожных покровов, их поражений и диагностических признаков, симптомов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Проводить исследование с помощью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дерматоскопа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и интерпретировать полученные результаты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Проводить исследования, в том числе инструментальные, интерпретировать полученные результаты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Проводить исследования функциональных свойств кожи, в том числе десквамации, пигментации, </w:t>
            </w:r>
            <w:proofErr w:type="spellStart"/>
            <w:r w:rsidRPr="00991242">
              <w:rPr>
                <w:rFonts w:ascii="Times New Roman" w:hAnsi="Times New Roman" w:cs="Times New Roman"/>
              </w:rPr>
              <w:t>трансдермальной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потери жидкости, эластичности кожи, </w:t>
            </w:r>
            <w:proofErr w:type="spellStart"/>
            <w:r w:rsidRPr="00991242">
              <w:rPr>
                <w:rFonts w:ascii="Times New Roman" w:hAnsi="Times New Roman" w:cs="Times New Roman"/>
              </w:rPr>
              <w:t>pH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кожи, </w:t>
            </w:r>
            <w:proofErr w:type="spellStart"/>
            <w:r w:rsidRPr="00991242">
              <w:rPr>
                <w:rFonts w:ascii="Times New Roman" w:hAnsi="Times New Roman" w:cs="Times New Roman"/>
              </w:rPr>
              <w:t>себуметрии</w:t>
            </w:r>
            <w:proofErr w:type="spellEnd"/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Проводить </w:t>
            </w:r>
            <w:proofErr w:type="spellStart"/>
            <w:r w:rsidRPr="00991242">
              <w:rPr>
                <w:rFonts w:ascii="Times New Roman" w:hAnsi="Times New Roman" w:cs="Times New Roman"/>
              </w:rPr>
              <w:t>трихологические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исследования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Оценивать состояние суставов (при болезнях кожи, сопровождающихся их поражением)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Обосновывать необходимость и объем лабораторного, инструментального исследований пациента и оценивать их результаты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Обосновывать необходимость направления пациента на консультации к врачам-специалистам и интерпретировать их результаты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Получать биологический материал от пациента, в том числе </w:t>
            </w:r>
            <w:proofErr w:type="spellStart"/>
            <w:r w:rsidRPr="00991242">
              <w:rPr>
                <w:rFonts w:ascii="Times New Roman" w:hAnsi="Times New Roman" w:cs="Times New Roman"/>
              </w:rPr>
              <w:t>эпидермальные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чешуйки, ногтевые пластины, пораженные волосы, содержимое кожного элемента-пузыря, мазок-отпечаток, для лабораторных исследований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Получать кожный биоптат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Проводить дифференциальную диагностику доброкачественных и злокачественных новообразований кожи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Проводить дифференциальную диагностику болезней кожи с клиническими проявлениями сифилиса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Проводить дифференциальную диагностику болезней кожи и кожных проявлений системных заболеваний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Устанавливать диагноз с учетом </w:t>
            </w:r>
            <w:hyperlink r:id="rId23" w:history="1">
              <w:r w:rsidRPr="00991242">
                <w:rPr>
                  <w:rStyle w:val="a4"/>
                  <w:rFonts w:ascii="Times New Roman" w:hAnsi="Times New Roman" w:cs="Times New Roman"/>
                </w:rPr>
                <w:t>МКБ</w:t>
              </w:r>
            </w:hyperlink>
            <w:r w:rsidRPr="00991242">
              <w:rPr>
                <w:rFonts w:ascii="Times New Roman" w:hAnsi="Times New Roman" w:cs="Times New Roman"/>
              </w:rPr>
              <w:t>, определять план лечения пациента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Определять медицинские показания для оказания пациенту медицинской помощи в стационарных условиях или условиях дневного стационара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Проводить необходимые лечебные процедуры, в том числе электрокоагуляцию,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криодеструкцию</w:t>
            </w:r>
            <w:proofErr w:type="spellEnd"/>
            <w:r w:rsidRPr="00991242">
              <w:rPr>
                <w:rFonts w:ascii="Times New Roman" w:hAnsi="Times New Roman" w:cs="Times New Roman"/>
              </w:rPr>
              <w:t>, лазерную деструкцию ткани кожи, механическое удаление доброкачественных новообразований на коже, внутримышечное, внутрикожное введение лекарственных препаратов, инъекционное введение лекарственных препаратов в очаг поражения кожи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Назначать и выписывать лекарственные препараты, в том числе </w:t>
            </w:r>
            <w:proofErr w:type="spellStart"/>
            <w:r w:rsidRPr="00991242">
              <w:rPr>
                <w:rFonts w:ascii="Times New Roman" w:hAnsi="Times New Roman" w:cs="Times New Roman"/>
              </w:rPr>
              <w:t>экстемпоральные</w:t>
            </w:r>
            <w:proofErr w:type="spellEnd"/>
            <w:r w:rsidRPr="00991242">
              <w:rPr>
                <w:rFonts w:ascii="Times New Roman" w:hAnsi="Times New Roman" w:cs="Times New Roman"/>
              </w:rPr>
              <w:t>, медицинские изделия и лечебное питание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Определять медицинские показания для направления пациента к врачам-специалистам, для проведения медицинской реабилитации и санаторно-курортного лечения в специализированных медицинских организациях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Проводить санитарно-противоэпидемические мероприятия в случае возникновения очага инфекции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Нормативные правовые акты Российской Федерации в сфере охраны здоровья, регулирующие деятельность медицинских организаций и медицинских работников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Общие вопросы организации оказания медицинской помощи населению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Методика сбора жалоб, анамнеза жизни, анамнеза болезни у пациента (его законного представителя)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Порядки оказания медицинской помощи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", а также "урология", "андрология", "акушерство и гинекология" и "онкология"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Клинические рекомендации (протоколы лечения) по оказанию медицинской помощи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", а также "урология", "андрология", "акушерство и гинекология" и "онкология"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Стандарты первичной специализированной медико-санитарной помощи, специализированной, в том числе высокотехнологичной, медицинской помощи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Санитарно-противоэпидемических (предварительных) мероприятий в целях предупреждения возникновения и распространения инфекционных заболеваний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Pr="00991242">
                <w:rPr>
                  <w:rStyle w:val="a4"/>
                  <w:rFonts w:ascii="Times New Roman" w:hAnsi="Times New Roman" w:cs="Times New Roman"/>
                </w:rPr>
                <w:t>МКБ</w:t>
              </w:r>
            </w:hyperlink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Строение и функции кожи и слизистых оболочек, придатков кожи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Этиология и патогенез дерматозов, злокачественных и доброкачественных новообразований кожи, заболеваний волос, микозов гладкой кожи и ее придатков, лепры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Эпидемиология заразных кожных болезней, микозов и лепры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Противоэпидемические мероприятия в очаге инфекции при заразных кожных болезнях, микозах и лепре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Клинические проявления дерматозов, злокачественных и доброкачественных новообразований кожи, поражений суставов, заболеваний волос, микозов гладкой кожи и ее придатков, лепры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Патоморфологические изменения кожи при дерматозах, злокачественных и доброкачественных новообразования кожи, лепре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Методы диагностики дерматозов, микозов гладкой кожи и ее придатков, лепры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Основы и принципы проведения дифференциальной диагностики дерматозов, злокачественных и доброкачественных новообразований кожи, поражений суставов, заболеваний волос, микозов гладкой кожи и ее придатков, лепры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Принципы лечения дерматозов, доброкачественных новообразований кожи, заболеваний волос, микозов гладкой кожи и ее придатков, лепры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Медицинские показания и противопоказания к назначению местного и (или) системного лечения, физиотерапевтического лечения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Методы физиотерапевтического лечения дерматозов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Медицинские показания к оказанию медицинской помощи в стационарных условиях или условиях дневного стационара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Меры профилактики дерматозов, микозов гладкой кожи и ее придатков, лепры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Средства и методы медицинской реабилитации, показания и противопоказания к санаторно-курортному лечению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Основы лечебного питания пациентов, страдающих дерматозами, новообразованиями кожи, заболеваниями волос, микозами гладкой кожи и ее придатков, лепрой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Особенности ухода за кожей и лечения дерматозов и микозов у детей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Особенности клинической картины и лечения дерматозов у ВИЧ-инфицированных пациентов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-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312"/>
      <w:r w:rsidRPr="00991242">
        <w:rPr>
          <w:rFonts w:ascii="Times New Roman" w:hAnsi="Times New Roman" w:cs="Times New Roman"/>
          <w:sz w:val="24"/>
          <w:szCs w:val="24"/>
        </w:rPr>
        <w:t>3.1.2. Трудовая функция</w:t>
      </w:r>
    </w:p>
    <w:bookmarkEnd w:id="7"/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Оказание первичной специализированной медико-санитарной помощи в амбулаторных условиях пациентам с инфекциями, передаваемыми половым путем, урогенитальными инфекциями и с вызванными ими осложнениями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А/02.8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Уровень</w:t>
            </w:r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(</w:t>
            </w:r>
            <w:proofErr w:type="gramStart"/>
            <w:r w:rsidRPr="00991242">
              <w:rPr>
                <w:rFonts w:ascii="Times New Roman" w:hAnsi="Times New Roman" w:cs="Times New Roman"/>
              </w:rPr>
              <w:t>подуровень</w:t>
            </w:r>
            <w:proofErr w:type="gramEnd"/>
            <w:r w:rsidRPr="00991242">
              <w:rPr>
                <w:rFonts w:ascii="Times New Roman" w:hAnsi="Times New Roman" w:cs="Times New Roman"/>
              </w:rPr>
              <w:t>)</w:t>
            </w:r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91242">
              <w:rPr>
                <w:rFonts w:ascii="Times New Roman" w:hAnsi="Times New Roman" w:cs="Times New Roman"/>
              </w:rP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Сбор жалоб, анамнеза жизни, анамнеза болезни у пациента (его законного представителя) с инфекциями, передаваемые половым путем, в том числе урогенитальными инфекционными заболеваниями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Проведение осмотра пациента (визуальный осмотр и пальпация кожных покровов, слизистых оболочек, осмотр шейки матки в зеркалах, пальпация мужских половых органов)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Проведение инструментальных диагностических исследований, в том числе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кольпоскопического</w:t>
            </w:r>
            <w:proofErr w:type="spellEnd"/>
            <w:r w:rsidRPr="00991242">
              <w:rPr>
                <w:rFonts w:ascii="Times New Roman" w:hAnsi="Times New Roman" w:cs="Times New Roman"/>
              </w:rPr>
              <w:t>, уретроскопического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Формулирование предварительного диагноза и составление плана лабораторных и инструментальных исследований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Направление пациента на лабораторные и инструментальные исследования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Направление пациента на консультацию к врачам-специалистам при наличии медицинских показаний в соответствии с действующими </w:t>
            </w:r>
            <w:r w:rsidRPr="00991242">
              <w:rPr>
                <w:rFonts w:ascii="Times New Roman" w:hAnsi="Times New Roman" w:cs="Times New Roman"/>
              </w:rPr>
              <w:lastRenderedPageBreak/>
              <w:t>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Получение биологического материала для лабораторных исследований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Направление на забор крови для проведения серологического исследования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Интерпретация результатов лабораторных и инструментальных исследований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Проведение дифференциальной диагностики с другими заболеваниями и (или) состояниями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Установка диагноза с учетом </w:t>
            </w:r>
            <w:hyperlink r:id="rId25" w:history="1">
              <w:r w:rsidRPr="00991242">
                <w:rPr>
                  <w:rStyle w:val="a4"/>
                  <w:rFonts w:ascii="Times New Roman" w:hAnsi="Times New Roman" w:cs="Times New Roman"/>
                </w:rPr>
                <w:t>МКБ</w:t>
              </w:r>
            </w:hyperlink>
            <w:r w:rsidRPr="00991242">
              <w:rPr>
                <w:rFonts w:ascii="Times New Roman" w:hAnsi="Times New Roman" w:cs="Times New Roman"/>
              </w:rPr>
              <w:t>, определение плана лечения пациента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Направление пациента для оказания медицинской помощи в стационарных условиях или условиях дневного стационара при наличии показаний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Назначение лекарственных препаратов, медицинских изделий и лечебного питания пациентам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Проведение лечебных процедур и манипуляций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Оформление заключения для пациента с рекомендациями по проведению назначенного лечения в домашних условиях и о дате повторной консультации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Оценка эффективности проводимого лечения и его коррекция при наличии медицинских показаний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Повторные осмотры пациента для определения эффективности проводимого лечения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Заполнение учетных форм медицинской документации по вновь выявленным случаям инфекций, передаваемых половым путем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Консультирование пациента с целью информирования полового партнера о возможном наличии заболевания и необходимости проведения диагностического обследования и лечения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Консультирование пациента по вопросам профилактики заражения инфекциями, передаваемыми половым путем, их влияния на репродуктивные функции, повышенного риска заражением ВИЧ-инфекцией, развития онкологических заболеваний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Осуществлять сбор жалоб, анамнеза жизни, анамнеза болезни у пациента (его законного представителя) и анализировать полученную информацию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Проводить </w:t>
            </w:r>
            <w:proofErr w:type="spellStart"/>
            <w:r w:rsidRPr="00991242">
              <w:rPr>
                <w:rFonts w:ascii="Times New Roman" w:hAnsi="Times New Roman" w:cs="Times New Roman"/>
              </w:rPr>
              <w:t>физикальный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осмотр, в том числе осмотр и пальпацию, пациента с урогенитальными инфекционными заболеваниями, с инфекциями, передаваемыми половым путем, и интерпретировать результаты осмотра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Проводить инструментальное исследование пациента, в том числе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кольпоскопическое</w:t>
            </w:r>
            <w:proofErr w:type="spellEnd"/>
            <w:r w:rsidRPr="00991242">
              <w:rPr>
                <w:rFonts w:ascii="Times New Roman" w:hAnsi="Times New Roman" w:cs="Times New Roman"/>
              </w:rPr>
              <w:t>, уретроскопическое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Получать биологический материал для лабораторных исследований </w:t>
            </w:r>
            <w:r w:rsidRPr="00991242">
              <w:rPr>
                <w:rFonts w:ascii="Times New Roman" w:hAnsi="Times New Roman" w:cs="Times New Roman"/>
              </w:rPr>
              <w:lastRenderedPageBreak/>
              <w:t xml:space="preserve">(из уретры, влагалища, цервикального канала, слизистой оболочки влагалищной части шейки матки, прямой кишки, ротоглотки, предстательной железы, материал с патологических высыпаний в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аногенитальной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области)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Обосновывать необходимость и объем лабораторного, инструментального обследования пациента с инфекциями, передаваемыми половым путем, в том числе урогенитальными инфекционными заболеваниями, оценивать их результаты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Обосновывать необходимость направления пациента с инфекциями, передаваемыми половым путем, в том числе урогенитальными инфекционными заболеваниями, на консультации к врачам-специалистам и интерпретировать их результаты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Устанавливать диагноз с учетом </w:t>
            </w:r>
            <w:hyperlink r:id="rId26" w:history="1">
              <w:r w:rsidRPr="00991242">
                <w:rPr>
                  <w:rStyle w:val="a4"/>
                  <w:rFonts w:ascii="Times New Roman" w:hAnsi="Times New Roman" w:cs="Times New Roman"/>
                </w:rPr>
                <w:t>МКБ</w:t>
              </w:r>
            </w:hyperlink>
            <w:r w:rsidRPr="00991242">
              <w:rPr>
                <w:rFonts w:ascii="Times New Roman" w:hAnsi="Times New Roman" w:cs="Times New Roman"/>
              </w:rPr>
              <w:t>, определять план лечения пациента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Определять медицинские показания для оказания пациенту медицинской помощи в стационарных условиях или в условиях дневного стационара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Назначать и выписывать лекарственные препараты, медицинские изделия и лечебное питание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Проводить необходимые лечебные мероприятия, в том числе физиотерапевтические методы лечения, а также электрокоагуляцию,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криодеструкцию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, лазерную деструкцию ткани кожи, механическое удаление доброкачественных новообразований в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аногенитальной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области, влагалище, шейке матки, уретре, внутримышечное, внутрикожное введение лекарственных препаратов в очаг поражения кожи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Назначать лабораторные и инструментальные исследования, необходимые для контроля результатов лечения инфекций, передаваемых половым путем, урогенитальных инфекций и их осложнений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Консультировать пациента по вопросам профилактики заражения инфекциями, передаваемыми половым путем, в том числе урогенитальными инфекционными заболеваниями, ВИЧ-инфекцией, а также вызываемых ими осложнений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Нормативные правовые акты Российской Федерации в сфере охраны здоровья, определяющие деятельность медицинских организаций и медицинских работников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Общие вопросы организации оказания медицинской помощи населению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Методика сбора жалоб, анамнеза жизни, анамнеза болезни у пациента (его законного представителя)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Порядки оказания медицинской помощи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", а также "урология", "андрология", "акушерство и гинекология" и "онкология"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Клинические рекомендации (протоколы лечения) по вопросу оказания медицинской помощи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", а также "урология", "андрология" и "акушерство и гинекология"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Стандарты первичной специализированной медико-санитарной помощи, специализированной, в том числе высокотехнологичной, медицинской помощи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Санитарно-противоэпидемические (предварительные) мероприятия в целях предупреждения возникновения и распространения </w:t>
            </w:r>
            <w:r w:rsidRPr="00991242">
              <w:rPr>
                <w:rFonts w:ascii="Times New Roman" w:hAnsi="Times New Roman" w:cs="Times New Roman"/>
              </w:rPr>
              <w:lastRenderedPageBreak/>
              <w:t>инфекционных заболеваний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Pr="00991242">
                <w:rPr>
                  <w:rStyle w:val="a4"/>
                  <w:rFonts w:ascii="Times New Roman" w:hAnsi="Times New Roman" w:cs="Times New Roman"/>
                </w:rPr>
                <w:t>МКБ</w:t>
              </w:r>
            </w:hyperlink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Медицинские показания к оказанию медицинской помощи в стационарных условиях или условиях дневного стационара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Строение и функции органов мочеполовой и репродуктивной системы у взрослых и детей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Этиология, патогенез, эпидемиология инфекций, передаваемых половым путем, в том числе урогенитальных инфекционных заболеваний, ВИЧ-инфекции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Особенности клинической картины неосложненных и осложненных форм инфекций, передаваемых половым путем, в том числе урогенитальных инфекционных заболеваний, у лиц разного возраста, пола и ВИЧ-инфицированных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Дифференциальная диагностика инфекций, передаваемых половым путем, в том числе урогенитальных инфекционных заболеваний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Методы и правила получения биологического материала от больного инфекциями, передаваемыми половым путем, в том числе урогенитальными инфекционными заболеваниями, его доставки в лабораторию для проведения исследований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Методы лабораторных и инструментальных исследований для оценки состояния здоровья пациента, включая методы диагностики инфекций, передаваемых половым путем, в том числе урогенитальных инфекционных заболеваний, ВИЧ-инфекции, медицинские показания к проведению исследований, правила интерпретации их результатов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Медицинские показания, противопоказания, охрана труда при проведении, принципы и методы проведения электрокоагуляции,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криодеструкции</w:t>
            </w:r>
            <w:proofErr w:type="spellEnd"/>
            <w:r w:rsidRPr="00991242">
              <w:rPr>
                <w:rFonts w:ascii="Times New Roman" w:hAnsi="Times New Roman" w:cs="Times New Roman"/>
              </w:rPr>
              <w:t>, лазерной деструкции ткани кожи при лечении инфекций, передаваемых половым путем, в том числе урогенитальных инфекционных заболеваний, и их осложнений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Медицинские показания, противопоказания, охрана труда при применении, принципы применения физиотерапевтических методов для лечения инфекций, передаваемых половым путем, в том числе урогенитальных инфекционных заболеваний, и их осложнений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Сроки проведения и критерии контроля результатов лечения инфекций, передаваемых половым путем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Профилактические мероприятия, направленные на предупреждение распространения ВИЧ-инфекции, инфекций, передаваемых половым путем, и развития осложнений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Формы и методы санитарного просвещения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-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313"/>
      <w:r w:rsidRPr="00991242">
        <w:rPr>
          <w:rFonts w:ascii="Times New Roman" w:hAnsi="Times New Roman" w:cs="Times New Roman"/>
          <w:sz w:val="24"/>
          <w:szCs w:val="24"/>
        </w:rPr>
        <w:t>3.1.3. Трудовая функция</w:t>
      </w:r>
    </w:p>
    <w:bookmarkEnd w:id="8"/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Проведение медицинских освидетельствований и медицинских экспертиз, медицинских осмотров, диспансерного наблюдения в отношении пациента с заболеваниями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А/03.8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Уровень</w:t>
            </w:r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(</w:t>
            </w:r>
            <w:proofErr w:type="gramStart"/>
            <w:r w:rsidRPr="00991242">
              <w:rPr>
                <w:rFonts w:ascii="Times New Roman" w:hAnsi="Times New Roman" w:cs="Times New Roman"/>
              </w:rPr>
              <w:t>подуровень</w:t>
            </w:r>
            <w:proofErr w:type="gramEnd"/>
            <w:r w:rsidRPr="00991242">
              <w:rPr>
                <w:rFonts w:ascii="Times New Roman" w:hAnsi="Times New Roman" w:cs="Times New Roman"/>
              </w:rPr>
              <w:t>)</w:t>
            </w:r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91242">
              <w:rPr>
                <w:rFonts w:ascii="Times New Roman" w:hAnsi="Times New Roman" w:cs="Times New Roman"/>
              </w:rP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lastRenderedPageBreak/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Проведение отдельных видов медицинских освидетельствований, медицинских осмотров, в том числе предварительных и периодических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Проведение экспертизы временной нетрудоспособности пациента с заболеваниями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 и лепрой, работа во врачебной комиссии медицинской организации по экспертизе временной нетрудоспособности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Подготовка необходимой медицинской документации для пациента с заболеваниями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 и лепрой для осуществления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Направление пациентов, имеющих стойкое нарушение функции опорно-двигательного аппарата, обусловленное заболеваниями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 и лепрой, на медико-социальную экспертизу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Диспансерное наблюдение за пациентами с заболеваниями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 и лепрой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Формулировать медицинские заключения по результатам медицинских освидетельствований, медицинских осмотров, в том числе предварительных и периодических, в части, касающейся наличия и (или) отсутствия заболеваний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 и лепры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Определять признаки временной нетрудоспособности и признаки стойкого нарушения функции опорно-двигательного аппарата, обусловленное заболеваниями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 и лепрой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Определять показания для проведения диспансерного наблюдения пациента с заболеваниями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 и лепрой, группу диспансерного наблюдения, его длительность, периодичность диспансерных приемов (осмотров, консультаций), объем обследования, предварительных, лечебных и реабилитационных мероприятий в соответствии с порядком оказания медицинской помощи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", клиническими рекомендациями (протоколами лечения), с учетом состояния здоровья пациента, стадии, степени выраженности и индивидуальных особенностей течения заболевания (состояния)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Нормативные правовые акты Российской Федерации, регламентирующие порядки проведения медицинских осмотров, медицинских экспертиз, выдачи листков временной нетрудоспособности, диспансерного наблюдения пациента с заболеваниями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 и лепрой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Порядки проведения отдельных видов медицинских экспертиз, медицинских осмотров, в том числе предварительных и периодических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Порядок выдачи листков временной нетрудоспособности, в том числе </w:t>
            </w:r>
            <w:r w:rsidRPr="00991242">
              <w:rPr>
                <w:rFonts w:ascii="Times New Roman" w:hAnsi="Times New Roman" w:cs="Times New Roman"/>
              </w:rPr>
              <w:lastRenderedPageBreak/>
              <w:t>в электронном виде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Медицинские показания для направления пациентов, имеющих стойкие нарушения функций организма человека, обусловленные заболеваниями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" и лепрой, на медико-социальную экспертизу, в том числе для составления индивидуальной программы реабилитации или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инвалидов, требования к оформлению медицинской документации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Порядок диспансерного наблюдения пациента с заболеваниями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 и лепрой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-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314"/>
      <w:r w:rsidRPr="00991242">
        <w:rPr>
          <w:rFonts w:ascii="Times New Roman" w:hAnsi="Times New Roman" w:cs="Times New Roman"/>
          <w:sz w:val="24"/>
          <w:szCs w:val="24"/>
        </w:rPr>
        <w:t>3.1.4. Трудовая функция</w:t>
      </w:r>
    </w:p>
    <w:bookmarkEnd w:id="9"/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Ведение медицинской документации и организация деятельности находящего в распоряжении медицинского персонала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А/04.8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Уровень</w:t>
            </w:r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(</w:t>
            </w:r>
            <w:proofErr w:type="gramStart"/>
            <w:r w:rsidRPr="00991242">
              <w:rPr>
                <w:rFonts w:ascii="Times New Roman" w:hAnsi="Times New Roman" w:cs="Times New Roman"/>
              </w:rPr>
              <w:t>подуровень</w:t>
            </w:r>
            <w:proofErr w:type="gramEnd"/>
            <w:r w:rsidRPr="00991242">
              <w:rPr>
                <w:rFonts w:ascii="Times New Roman" w:hAnsi="Times New Roman" w:cs="Times New Roman"/>
              </w:rPr>
              <w:t>)</w:t>
            </w:r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91242">
              <w:rPr>
                <w:rFonts w:ascii="Times New Roman" w:hAnsi="Times New Roman" w:cs="Times New Roman"/>
              </w:rP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Трудовые функции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Составление плана и отчета о своей работе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Анализ показателей эффективности оказанной медицинской помощи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Ведение медицинской документации, в том числе в форме электронного документа, включая заполнение форм учета инфекций, передаваемых половым путем, и заразных кожных заболеваний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Контроль выполнения должностных обязанностей находящегося в распоряжении медицинского персонала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Представление медико-статистических показателей для отчета о деятельности медицинской организации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Обеспечение внутреннего контроля качества и безопасности медицинской деятельности в пределах должностных обязанностей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Составлять план работы и отчет о своей работе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Анализировать показатели эффективности оказанной медицинской помощи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Работать с персональными данными пациента и сведениями, составляющими врачебную тайну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Контролировать выполнение должностных обязанностей находящегося в распоряжении медицинского персонала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Заполнять медицинскую документацию, в том числе в форме электронного документа, контролировать качество ведения медицинской документации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Использовать в профессиональной деятельности информационные системы и информационно-телекоммуникационную сеть "Интернет"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Нормативные правовые акты в сфере охраны здоровья граждан </w:t>
            </w:r>
            <w:r w:rsidRPr="00991242">
              <w:rPr>
                <w:rFonts w:ascii="Times New Roman" w:hAnsi="Times New Roman" w:cs="Times New Roman"/>
              </w:rPr>
              <w:lastRenderedPageBreak/>
              <w:t>Российской Федерации, определяющие деятельность медицинских организаций и медицинского персонала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Правила оформления медицинской документации в организациях, оказывающих медицинскую помощь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Должностные обязанности медицинских работников в медицинских организациях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 по занимаемой должности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Принципы и подходы, обеспечивающие контроль качества в медицинской организации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Правила работы в информационных системах и информационно-телекоммуникационной сети "Интернет"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-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315"/>
      <w:r w:rsidRPr="00991242">
        <w:rPr>
          <w:rFonts w:ascii="Times New Roman" w:hAnsi="Times New Roman" w:cs="Times New Roman"/>
          <w:sz w:val="24"/>
          <w:szCs w:val="24"/>
        </w:rPr>
        <w:t>3.1.5. Трудовая функция</w:t>
      </w:r>
    </w:p>
    <w:bookmarkEnd w:id="10"/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Оказание медицинской помощи в экстренной форме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А/05.8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Уровень</w:t>
            </w:r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(</w:t>
            </w:r>
            <w:proofErr w:type="gramStart"/>
            <w:r w:rsidRPr="00991242">
              <w:rPr>
                <w:rFonts w:ascii="Times New Roman" w:hAnsi="Times New Roman" w:cs="Times New Roman"/>
              </w:rPr>
              <w:t>подуровень</w:t>
            </w:r>
            <w:proofErr w:type="gramEnd"/>
            <w:r w:rsidRPr="00991242">
              <w:rPr>
                <w:rFonts w:ascii="Times New Roman" w:hAnsi="Times New Roman" w:cs="Times New Roman"/>
              </w:rPr>
              <w:t>)</w:t>
            </w:r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91242">
              <w:rPr>
                <w:rFonts w:ascii="Times New Roman" w:hAnsi="Times New Roman" w:cs="Times New Roman"/>
              </w:rP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Оценка состояния пациента, требующего оказания медицинской помощи в экстренной форме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Распознавание состояний, представляющих угрозу жизни пациента,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Оказание медицинской помощи в экстренной форме пациентам при состояниях, представляющих угрозу жизни пациента,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Распознавать состояния, представляющие угрозу жизни пациентам,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Оказывать медицинскую помощь в экстренной форме пациентам при состояниях,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Выполнять мероприятия базовой сердечно-легочной реанимации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Методика сбора жалоб и анамнеза у пациента (его законного представителя)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Методика </w:t>
            </w:r>
            <w:proofErr w:type="spellStart"/>
            <w:r w:rsidRPr="00991242">
              <w:rPr>
                <w:rFonts w:ascii="Times New Roman" w:hAnsi="Times New Roman" w:cs="Times New Roman"/>
              </w:rPr>
              <w:t>физикального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исследования пациента (осмотр, пальпация, перкуссия, аускультация)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Правила проведения базовой сердечно-легочной реанимации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-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302"/>
      <w:r w:rsidRPr="00991242">
        <w:rPr>
          <w:rFonts w:ascii="Times New Roman" w:hAnsi="Times New Roman" w:cs="Times New Roman"/>
          <w:sz w:val="24"/>
          <w:szCs w:val="24"/>
        </w:rPr>
        <w:t>3.2. Обобщенная трудовая функция</w:t>
      </w:r>
    </w:p>
    <w:bookmarkEnd w:id="11"/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691"/>
        <w:gridCol w:w="1095"/>
        <w:gridCol w:w="859"/>
        <w:gridCol w:w="1700"/>
        <w:gridCol w:w="899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Оказание специализированной медицинской помощи населению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 в стационарных условиях, а также в условиях дневного стационара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Уровень</w:t>
            </w:r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91242">
              <w:rPr>
                <w:rFonts w:ascii="Times New Roman" w:hAnsi="Times New Roman" w:cs="Times New Roman"/>
              </w:rP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Врач-дерматовенеролог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91242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по специальности "Лечебное дело" или "Педиатрия" и подготовка в интернатуре или ординатуре по специальности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 или</w:t>
            </w:r>
          </w:p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991242">
              <w:rPr>
                <w:rFonts w:ascii="Times New Roman" w:hAnsi="Times New Roman" w:cs="Times New Roman"/>
              </w:rPr>
              <w:t>специалитет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по специальности "Лечебное дело" или "Педиатрия" и освоение программы ординатуры по специальности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 в части, касающейся профессиональных компетенций, соответствующих обобщенной трудовой функции кода В профессионального стандарта "Врач-дерматовенеролог"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-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Сертификат специалиста или свидетельство об аккредитации специалиста по специальности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", полученное по результатам освоения программы ординатуры по специальности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 в части, касающейся профессиональных компетенций, соответствующих обобщенной трудовой функции кода В профессионального стандарта "Врач-дерматовенеролог"</w:t>
            </w:r>
          </w:p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Отсутствие ограничений на занятие профессиональной деятельностью, установленных законодательством Российской Федерации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lastRenderedPageBreak/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 целью профессионального роста и присвоения квалификационных категорий:</w:t>
            </w:r>
          </w:p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- дополнительное профессиональное образование (программы повышения квалификации);</w:t>
            </w:r>
          </w:p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- формирование профессиональных навыков через наставничество;</w:t>
            </w:r>
          </w:p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- стажировка;</w:t>
            </w:r>
          </w:p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- использование современных дистанционных образовательных технологий (образовательный портал и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991242">
              <w:rPr>
                <w:rFonts w:ascii="Times New Roman" w:hAnsi="Times New Roman" w:cs="Times New Roman"/>
              </w:rPr>
              <w:t>);</w:t>
            </w:r>
          </w:p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- тренинги в </w:t>
            </w:r>
            <w:proofErr w:type="spellStart"/>
            <w:r w:rsidRPr="00991242">
              <w:rPr>
                <w:rFonts w:ascii="Times New Roman" w:hAnsi="Times New Roman" w:cs="Times New Roman"/>
              </w:rPr>
              <w:t>симуляционных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центрах;</w:t>
            </w:r>
          </w:p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- участие в съездах, конгрессах, конференциях, мастер-классах</w:t>
            </w:r>
          </w:p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Соблюдение врачебной тайны, клятвы врача, принципов врачебной этики и деонтологии в работе с пациентами, их законными представителями и коллегами</w:t>
            </w:r>
          </w:p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Соблюдение законодательства Российской Федерации в сфере охраны здоровья и нормативных правовых актов, определяющих деятельность медицинских организаций и медицинских работников, программу государственных гарантий бесплатного оказания гражданам медицинской помощи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242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2034"/>
        <w:gridCol w:w="5937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Pr="00991242">
                <w:rPr>
                  <w:rStyle w:val="a4"/>
                  <w:rFonts w:ascii="Times New Roman" w:hAnsi="Times New Roman" w:cs="Times New Roman"/>
                </w:rPr>
                <w:t>ОКЗ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Pr="00991242">
                <w:rPr>
                  <w:rStyle w:val="a4"/>
                  <w:rFonts w:ascii="Times New Roman" w:hAnsi="Times New Roman" w:cs="Times New Roman"/>
                </w:rPr>
                <w:t>2212</w:t>
              </w:r>
            </w:hyperlink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Врачи-специалисты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Pr="00991242">
                <w:rPr>
                  <w:rStyle w:val="a4"/>
                  <w:rFonts w:ascii="Times New Roman" w:hAnsi="Times New Roman" w:cs="Times New Roman"/>
                </w:rPr>
                <w:t>ЕКС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Pr="00991242">
                <w:rPr>
                  <w:rStyle w:val="a4"/>
                  <w:rFonts w:ascii="Times New Roman" w:hAnsi="Times New Roman" w:cs="Times New Roman"/>
                </w:rPr>
                <w:t>Врач-дерматовенеролог</w:t>
              </w:r>
            </w:hyperlink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Pr="00991242">
                <w:rPr>
                  <w:rStyle w:val="a4"/>
                  <w:rFonts w:ascii="Times New Roman" w:hAnsi="Times New Roman" w:cs="Times New Roman"/>
                </w:rPr>
                <w:t>ОКПДТР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Pr="00991242">
                <w:rPr>
                  <w:rStyle w:val="a4"/>
                  <w:rFonts w:ascii="Times New Roman" w:hAnsi="Times New Roman" w:cs="Times New Roman"/>
                </w:rPr>
                <w:t>20463</w:t>
              </w:r>
            </w:hyperlink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Врач-специалист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2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Pr="00991242">
                <w:rPr>
                  <w:rStyle w:val="a4"/>
                  <w:rFonts w:ascii="Times New Roman" w:hAnsi="Times New Roman" w:cs="Times New Roman"/>
                </w:rPr>
                <w:t>ОКСО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Pr="00991242">
                <w:rPr>
                  <w:rStyle w:val="a4"/>
                  <w:rFonts w:ascii="Times New Roman" w:hAnsi="Times New Roman" w:cs="Times New Roman"/>
                </w:rPr>
                <w:t>3.31.05.01</w:t>
              </w:r>
            </w:hyperlink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2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Pr="00991242">
                <w:rPr>
                  <w:rStyle w:val="a4"/>
                  <w:rFonts w:ascii="Times New Roman" w:hAnsi="Times New Roman" w:cs="Times New Roman"/>
                </w:rPr>
                <w:t>3.31.05.02</w:t>
              </w:r>
            </w:hyperlink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Педиатрия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321"/>
      <w:r w:rsidRPr="00991242">
        <w:rPr>
          <w:rFonts w:ascii="Times New Roman" w:hAnsi="Times New Roman" w:cs="Times New Roman"/>
          <w:sz w:val="24"/>
          <w:szCs w:val="24"/>
        </w:rPr>
        <w:t>3.2.1. Трудовая функция</w:t>
      </w:r>
    </w:p>
    <w:bookmarkEnd w:id="12"/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Оказание специализированной медицинской помощи в стационарных условиях, а также в условиях дневного стационара, пациентам с дерматозами, доброкачественными новообразованиями кожи, микозами гладкой кожи и ее придатков, лепрой, поражениями суставов,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лимфопролиферативными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заболеваниями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B/01.8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Уровень</w:t>
            </w:r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(</w:t>
            </w:r>
            <w:proofErr w:type="gramStart"/>
            <w:r w:rsidRPr="00991242">
              <w:rPr>
                <w:rFonts w:ascii="Times New Roman" w:hAnsi="Times New Roman" w:cs="Times New Roman"/>
              </w:rPr>
              <w:t>подуровень</w:t>
            </w:r>
            <w:proofErr w:type="gramEnd"/>
            <w:r w:rsidRPr="00991242">
              <w:rPr>
                <w:rFonts w:ascii="Times New Roman" w:hAnsi="Times New Roman" w:cs="Times New Roman"/>
              </w:rPr>
              <w:t>)</w:t>
            </w:r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91242">
              <w:rPr>
                <w:rFonts w:ascii="Times New Roman" w:hAnsi="Times New Roman" w:cs="Times New Roman"/>
              </w:rP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Сбор жалоб, анамнеза жизни, анамнеза болезни у пациента (его законного представителя) с тяжелыми и среднетяжелыми формами дерматозов, доброкачественными новообразованиями кожи, микозами гладкой кожи и ее придатков, лепрой, поражениями суставов,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лимфопролиферативными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заболеваниями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Проведение осмотра пациента (визуальный осмотр и пальпация кожных покровов, слизистых оболочек, суставов, осмотр пораженных кожных покровов с помощью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дерматоскопа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видеодерматоскопа</w:t>
            </w:r>
            <w:proofErr w:type="spellEnd"/>
            <w:r w:rsidRPr="00991242">
              <w:rPr>
                <w:rFonts w:ascii="Times New Roman" w:hAnsi="Times New Roman" w:cs="Times New Roman"/>
              </w:rPr>
              <w:t>)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Определение диагностических признаков и симптомов заболевания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Формулирование предварительного диагноза и составление плана лабораторных и инструментальных исследований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Проведение инструментальных исследований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Получение биологического материала для лабораторных исследований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Взятие биоптата кожи для проведения патоморфологического и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иммунофенотипического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исследования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Направление пациента на лабораторные и инструментальные обследования, в том числе проведение ультразвукового, рентгенографического исследований, магнитно-резонансной, позитронно-эмиссионной томографии,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Организация консультирования пациента врачами-специалистами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Проведение дифференциальной диагностики с другими заболеваниями и (или) состояниями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Установка диагноза с учетом </w:t>
            </w:r>
            <w:hyperlink r:id="rId37" w:history="1">
              <w:r w:rsidRPr="00991242">
                <w:rPr>
                  <w:rStyle w:val="a4"/>
                  <w:rFonts w:ascii="Times New Roman" w:hAnsi="Times New Roman" w:cs="Times New Roman"/>
                </w:rPr>
                <w:t>МКБ</w:t>
              </w:r>
            </w:hyperlink>
            <w:r w:rsidRPr="00991242">
              <w:rPr>
                <w:rFonts w:ascii="Times New Roman" w:hAnsi="Times New Roman" w:cs="Times New Roman"/>
              </w:rPr>
              <w:t>, определение плана лечения пациента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Проведение лечебных процедур, манипуляций, физиотерапевтического лечения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Назначение лекарственных препаратов, медицинских изделий и лечебного питания пациентам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Оценка динамики состояния кожи, ее придатков, суставов в процессе проводимого лечения и его коррекция при наличии медицинских показаний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Оценка степени достижения клинической эффективности проводимой терапии для определения необходимости продолжения лечения в стационарных условиях или условиях дневного стационара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Направление пациента на медицинскую реабилитацию, санаторно-курортное лечение в соответствии с действующими порядками </w:t>
            </w:r>
            <w:r w:rsidRPr="00991242">
              <w:rPr>
                <w:rFonts w:ascii="Times New Roman" w:hAnsi="Times New Roman" w:cs="Times New Roman"/>
              </w:rPr>
              <w:lastRenderedPageBreak/>
              <w:t>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Профилактическое консультирование пациента, направленное на предупреждение рецидива заболевания, с рекомендациями по уходу за кожей и ее придатками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Осуществлять сбор жалоб, анамнеза жизни, анамнеза болезни у пациента (его законного представителя) и анализировать полученную информацию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Оценивать общее и функциональное состояние кожи и ее придатков, подкожной жировой клетчатки, лимфатических узлов, суставов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Анализировать полученные данные о состоянии кожных покровов, их поражениях и диагностических признаках, симптомах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Проводить исследование с помощью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дерматоскопа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видеодерматоскопа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и интерпретировать полученные результаты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Проводить исследования, в том числе инструментальные и интерпретировать полученные результаты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Проводить исследования функциональных свойств кожи, в том числе десквамации, пигментации, </w:t>
            </w:r>
            <w:proofErr w:type="spellStart"/>
            <w:r w:rsidRPr="00991242">
              <w:rPr>
                <w:rFonts w:ascii="Times New Roman" w:hAnsi="Times New Roman" w:cs="Times New Roman"/>
              </w:rPr>
              <w:t>трансдермальной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потери жидкости, эластичности кожи, </w:t>
            </w:r>
            <w:proofErr w:type="spellStart"/>
            <w:r w:rsidRPr="00991242">
              <w:rPr>
                <w:rFonts w:ascii="Times New Roman" w:hAnsi="Times New Roman" w:cs="Times New Roman"/>
              </w:rPr>
              <w:t>pH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кожи, </w:t>
            </w:r>
            <w:proofErr w:type="spellStart"/>
            <w:r w:rsidRPr="00991242">
              <w:rPr>
                <w:rFonts w:ascii="Times New Roman" w:hAnsi="Times New Roman" w:cs="Times New Roman"/>
              </w:rPr>
              <w:t>себуметрии</w:t>
            </w:r>
            <w:proofErr w:type="spellEnd"/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Оценивать состояние суставов при болезнях кожи, сопровождающихся их поражением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Обосновывать необходимость и объем лабораторного, инструментального исследований пациента и оценивать их результаты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Обосновывать необходимость направления пациента на консультации к врачам-специалистам и интерпретировать их результаты для решения вопроса о назначении системной терапии и физиотерапевтического лечения, возможности продолжения лечения при наличии побочных эффектов терапии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Получать биологический материал от пациента, в том числе </w:t>
            </w:r>
            <w:proofErr w:type="spellStart"/>
            <w:r w:rsidRPr="00991242">
              <w:rPr>
                <w:rFonts w:ascii="Times New Roman" w:hAnsi="Times New Roman" w:cs="Times New Roman"/>
              </w:rPr>
              <w:t>эпидермальные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чешуйки, ногтевые пластины, пораженные волосы, содержимое пузыря, мазок-отпечаток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Получать кожный биоптат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Проводить дифференциальную диагностику доброкачественных и злокачественных новообразований кожи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Проводить дифференциальную диагностику болезней кожи и сифилиса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Проводить дифференциальную диагностику болезней кожи и кожных проявлений системных заболеваний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Проводить дифференциальную диагностику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псориатических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и ревматоидных поражений суставов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Устанавливать диагноз с учетом </w:t>
            </w:r>
            <w:hyperlink r:id="rId38" w:history="1">
              <w:r w:rsidRPr="00991242">
                <w:rPr>
                  <w:rStyle w:val="a4"/>
                  <w:rFonts w:ascii="Times New Roman" w:hAnsi="Times New Roman" w:cs="Times New Roman"/>
                </w:rPr>
                <w:t>МКБ</w:t>
              </w:r>
            </w:hyperlink>
            <w:r w:rsidRPr="00991242">
              <w:rPr>
                <w:rFonts w:ascii="Times New Roman" w:hAnsi="Times New Roman" w:cs="Times New Roman"/>
              </w:rPr>
              <w:t>, определять план лечения пациента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Назначать лекарственные препараты, в том числе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иммуносупрессивные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и цитостатические системного действия, медицинские изделия и лечебное питание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Проводить внутрисуставное, внутримышечное, внутрикожное,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внутриочаговое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введение лекарственных средств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Проводить физиотерапевтические процедуры с предварительным </w:t>
            </w:r>
            <w:proofErr w:type="spellStart"/>
            <w:r w:rsidRPr="00991242">
              <w:rPr>
                <w:rFonts w:ascii="Times New Roman" w:hAnsi="Times New Roman" w:cs="Times New Roman"/>
              </w:rPr>
              <w:t>фототестированием</w:t>
            </w:r>
            <w:proofErr w:type="spellEnd"/>
            <w:r w:rsidRPr="00991242">
              <w:rPr>
                <w:rFonts w:ascii="Times New Roman" w:hAnsi="Times New Roman" w:cs="Times New Roman"/>
              </w:rPr>
              <w:t>, определением вида процедур, начальных и текущих дозировок, продолжительности курса лечения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Определять медицинские показания для направления пациента к врачам-специалистам, для проведения медицинской реабилитации и санаторно-курортного лечения в специализированных медицинских организациях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Нормативные правовые акты Российской Федерации в сфере охраны здоровья, регулирующие деятельность медицинских организаций и медицинских работников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Общие вопросы организации медицинской помощи населению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Методика сбора жалоб, анамнеза жизни, анамнеза болезни у пациента (его законного представителя)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Вопросы организации санитарно-противоэпидемических (предварительных) мероприятий в целях предупреждения возникновения и распространения инфекционных заболеваний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Методы лабораторных и инструментальных исследований, медицинские показания к проведению исследований, правила интерпретации их результатов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Порядок оказания медицинской помощи населению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Клинические рекомендации (протоколы лечения) по оказанию медицинской помощи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Стандарты первичной специализированной медико-санитарной помощи, специализированной, в том числе высокотехнологичной, медицинской помощи взрослым и детям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" </w:t>
            </w:r>
            <w:hyperlink r:id="rId39" w:history="1">
              <w:r w:rsidRPr="00991242">
                <w:rPr>
                  <w:rStyle w:val="a4"/>
                  <w:rFonts w:ascii="Times New Roman" w:hAnsi="Times New Roman" w:cs="Times New Roman"/>
                </w:rPr>
                <w:t>МКБ</w:t>
              </w:r>
            </w:hyperlink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Строение и функции кожи и слизистых оболочек, придатков кожи, опорно-двигательного аппарата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Этиология и патогенез дерматозов, доброкачественных новообразований кожи, заболеваний волос, микозов гладкой кожи и ее придатков, лепры, поражений суставов,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лимфопролиферативных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заболеваний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Клинические проявления дерматозов, злокачественных и доброкачественных новообразований кожи, заболеваний волос, микозов гладкой кожи и ее придатков, лепры, поражений суставов,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лимфопролиферативных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заболеваний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Патоморфологические изменения кожи при дерматозах, доброкачественных новообразованиях кожи, заболеваниях волос, микозах гладкой кожи и ее придатков, лепре, поражениях суставов,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лимфопролиферативных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заболеваниях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Методы диагностики дерматозов, доброкачественных новообразований кожи, заболеваний волос, микозов гладкой кожи и ее придатков, лепры, поражений суставов,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лимфопролиферативных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заболеваний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Основы и принципы проведения дифференциальной диагностики дерматозов, злокачественных и доброкачественных новообразований кожи, заболеваний волос, микозов гладкой кожи и ее придатков, лепры, поражений суставов,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лимфопролиферативных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заболеваний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Принципы лечения дерматозов, доброкачественных новообразований кожи, заболеваний волос, микозов гладкой кожи и ее придатков, лепры, поражений суставов,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лимфопролиферативных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заболеваний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Методы физиотерапевтического лечения дерматозов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Показания к оказанию медицинской помощи в стационарных условиях или условиях дневного стационара больным дерматозами, </w:t>
            </w:r>
            <w:r w:rsidRPr="00991242">
              <w:rPr>
                <w:rFonts w:ascii="Times New Roman" w:hAnsi="Times New Roman" w:cs="Times New Roman"/>
              </w:rPr>
              <w:lastRenderedPageBreak/>
              <w:t xml:space="preserve">доброкачественными новообразованиями кожи, микозами гладкой кожи и ее придатков, лепрой, поражениями суставов,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лимфопролиферативными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заболеваниями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Меры профилактики дерматозов, доброкачественных новообразований кожи, заболеваний волос, микозов гладкой кожи и ее придатков, лепры, поражений суставов,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лимфопролиферативных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заболеваний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Средства и методы медицинской реабилитации, медицинские показания и противопоказания к санаторно-курортному лечению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Основы лечебного питания больных дерматозами, с поражениями суставов,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лимфопролиферативными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заболеваниями, лепрой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Особенности ухода за кожей и лечения дерматозов у детей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Особенности клинической картины и лечения дерматозов у ВИЧ-инфицированных пациентов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-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322"/>
      <w:r w:rsidRPr="00991242">
        <w:rPr>
          <w:rFonts w:ascii="Times New Roman" w:hAnsi="Times New Roman" w:cs="Times New Roman"/>
          <w:sz w:val="24"/>
          <w:szCs w:val="24"/>
        </w:rPr>
        <w:t>3.2.2. Трудовая функция</w:t>
      </w:r>
    </w:p>
    <w:bookmarkEnd w:id="13"/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Оказание специализированной медицинской помощи в стационарных условиях, а также в условиях дневного стационара, пациентам с инфекциями, передаваемыми половым путем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B/02.8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Уровень</w:t>
            </w:r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(</w:t>
            </w:r>
            <w:proofErr w:type="gramStart"/>
            <w:r w:rsidRPr="00991242">
              <w:rPr>
                <w:rFonts w:ascii="Times New Roman" w:hAnsi="Times New Roman" w:cs="Times New Roman"/>
              </w:rPr>
              <w:t>подуровень</w:t>
            </w:r>
            <w:proofErr w:type="gramEnd"/>
            <w:r w:rsidRPr="00991242">
              <w:rPr>
                <w:rFonts w:ascii="Times New Roman" w:hAnsi="Times New Roman" w:cs="Times New Roman"/>
              </w:rPr>
              <w:t>)</w:t>
            </w:r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91242">
              <w:rPr>
                <w:rFonts w:ascii="Times New Roman" w:hAnsi="Times New Roman" w:cs="Times New Roman"/>
              </w:rP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Сбор жалоб, анамнеза жизни, анамнеза болезни у пациента (его законного представителя), в том числе с нарушением репродуктивных функций, вызванных инфекциями, передаваемыми половым путем, беременных, больных сифилисом, детей, с врожденным сифилисом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Проведение осмотра пациента, в том числе визуального осмотра и пальпации кожных покровов, слизистых оболочек, осмотр шейки матки в зеркалах, проведение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кольпоскопического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и уретроскопического исследований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Формулирование предварительного диагноза и составление плана лабораторных и инструментальных исследований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Получение биологического материала для лабораторных исследований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Определение комплекса лабораторных исследований для серологической диагностики сифилиса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Направление пациента на лабораторные и инструментальные исследования, в том числе проведение рентгенографического исследования, </w:t>
            </w:r>
            <w:proofErr w:type="spellStart"/>
            <w:r w:rsidRPr="00991242">
              <w:rPr>
                <w:rFonts w:ascii="Times New Roman" w:hAnsi="Times New Roman" w:cs="Times New Roman"/>
              </w:rPr>
              <w:t>эхокардиографического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исследования, спинномозговой пункции, при наличии медицинских показаний в соответствии с </w:t>
            </w:r>
            <w:r w:rsidRPr="00991242">
              <w:rPr>
                <w:rFonts w:ascii="Times New Roman" w:hAnsi="Times New Roman" w:cs="Times New Roman"/>
              </w:rPr>
              <w:lastRenderedPageBreak/>
              <w:t>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Организация консультирования пациента врачами-специалистами при наличии медицинских показаний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Проведение дифференциальной диагностики с другими заболеваниями и (или) состояниями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Интерпретация результатов лабораторных и инструментальных исследований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Установка диагноза с учетом </w:t>
            </w:r>
            <w:hyperlink r:id="rId40" w:history="1">
              <w:r w:rsidRPr="00991242">
                <w:rPr>
                  <w:rStyle w:val="a4"/>
                  <w:rFonts w:ascii="Times New Roman" w:hAnsi="Times New Roman" w:cs="Times New Roman"/>
                </w:rPr>
                <w:t>МКБ</w:t>
              </w:r>
            </w:hyperlink>
            <w:r w:rsidRPr="00991242">
              <w:rPr>
                <w:rFonts w:ascii="Times New Roman" w:hAnsi="Times New Roman" w:cs="Times New Roman"/>
              </w:rPr>
              <w:t>, определение плана лечения пациента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Назначение лекарственных препаратов, медицинских изделий и лечебного питания пациентам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Проведение лечебных процедур и манипуляций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Оценка эффективности проводимого лечения и его коррекция при наличии медицинских показаний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Проведение консультирования пациента по вопросам необходимости проведения диагностического обследования и при наличии медицинских показаний лечения полового партнера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Профилактическое консультирование пациента, направленное на предупреждение заражения ВИЧ-инфекцией, инфекциями, передаваемыми половым путем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Осуществлять сбор жалоб, анамнеза жизни, анамнеза болезни у пациента (его законного представителя) и анализировать полученную информацию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Проводить </w:t>
            </w:r>
            <w:proofErr w:type="spellStart"/>
            <w:r w:rsidRPr="00991242">
              <w:rPr>
                <w:rFonts w:ascii="Times New Roman" w:hAnsi="Times New Roman" w:cs="Times New Roman"/>
              </w:rPr>
              <w:t>физикальный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осмотр пациента с инфекциями, передаваемыми половым путем, в том числе урогенитальными инфекционными заболеваниями (осмотр, пальпация), интерпретировать его результаты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Проводить инструментальное исследование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Получать биологический материал для лабораторных исследований (из уретры, влагалища, цервикального канала, слизистой оболочки влагалищной части шейки матки, прямой кишки, ротоглотки, предстательной железы, материала с патологических высыпаний в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аногенитальной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области)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Обосновывать необходимость и объем лабораторного, инструментального обследований пациента с инфекциями, передаваемыми половым путем, в том числе урогенитальными инфекционными заболеваниями, и оценивать их результаты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Обосновывать необходимость направления пациента с инфекциями, передаваемыми половым путем, в том числе урогенитальными </w:t>
            </w:r>
            <w:r w:rsidRPr="00991242">
              <w:rPr>
                <w:rFonts w:ascii="Times New Roman" w:hAnsi="Times New Roman" w:cs="Times New Roman"/>
              </w:rPr>
              <w:lastRenderedPageBreak/>
              <w:t>инфекционными заболеваниями, на консультации к врачам-специалистам и интерпретировать их результаты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Интерпретировать результаты комплексных серологических исследований для диагностики сифилиса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Устанавливать диагноз с учетом </w:t>
            </w:r>
            <w:hyperlink r:id="rId41" w:history="1">
              <w:r w:rsidRPr="00991242">
                <w:rPr>
                  <w:rStyle w:val="a4"/>
                  <w:rFonts w:ascii="Times New Roman" w:hAnsi="Times New Roman" w:cs="Times New Roman"/>
                </w:rPr>
                <w:t>МКБ</w:t>
              </w:r>
            </w:hyperlink>
            <w:r w:rsidRPr="00991242">
              <w:rPr>
                <w:rFonts w:ascii="Times New Roman" w:hAnsi="Times New Roman" w:cs="Times New Roman"/>
              </w:rPr>
              <w:t>, определять план лечения пациента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Назначать лекарственные препараты, медицинские изделия и лечебное питание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Проводить необходимые лечебные мероприятия, включая применение физиотерапевтических методов лечения, а также внутримышечное, внутрикожное, инъекционное введение лекарственных препаратов в очаг поражения кожи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Назначать лабораторные и инструментальные исследования, необходимые для контроля результатов лечения инфекций, передаваемых половым путем, в том числе урогенитальных инфекционных заболеваний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Оказывать консультативную помощь пациентам по вопросам профилактики заражения инфекциями, передаваемыми половым путем, в том числе урогенитальными инфекционными заболеваниями, ВИЧ- инфекцией, а также вызываемых ими осложнений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Нормативные правовые акты Российской Федерации в сфере охраны здоровья, регулирующие деятельность медицинских организаций и медицинских работников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Общие вопросы организации медицинской помощи населению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Вопросы организации санитарно-противоэпидемических (предварительных) мероприятий в целях предупреждения возникновения и распространения инфекционных заболеваний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Методика сбора жалоб, анамнеза жизни, анамнеза болезни у пациента (его законного представителя)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Порядки оказания медицинской помощи населению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", а также "урология", "андрология", "акушерство и гинекология" и "онкология"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Клинические рекомендации (протоколы лечения) по оказанию медицинской помощи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", а также "урология", "андрология", "акушерство и гинекология" и "онкология"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Стандарты первичной специализированной медико-санитарной помощи, специализированной, в том числе высокотехнологичной, медицинской помощи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Pr="00991242">
                <w:rPr>
                  <w:rStyle w:val="a4"/>
                  <w:rFonts w:ascii="Times New Roman" w:hAnsi="Times New Roman" w:cs="Times New Roman"/>
                </w:rPr>
                <w:t>МКБ</w:t>
              </w:r>
            </w:hyperlink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Строение и функции органов мочеполовой и репродуктивной системы у взрослых и детей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Этиология, патогенез, эпидемиология инфекций, передаваемых половым путем, в том числе урогенитальных инфекционных заболеваний, ВИЧ-инфекции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Особенности клинической картины неосложненных и осложненных форм инфекций, передаваемых половым путем, в том числе урогенитальных инфекционных заболеваний у лиц разного возраста, пола и ВИЧ-инфицированных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Дифференциальная диагностика инфекций, передаваемых половым путем, в том числе урогенитальных инфекционных заболеваний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Методы и правила получения биологического материала от больного инфекциями, передаваемыми половым путем, в том числе </w:t>
            </w:r>
            <w:r w:rsidRPr="00991242">
              <w:rPr>
                <w:rFonts w:ascii="Times New Roman" w:hAnsi="Times New Roman" w:cs="Times New Roman"/>
              </w:rPr>
              <w:lastRenderedPageBreak/>
              <w:t>урогенитальными инфекционными заболеваниями, его доставки в лабораторию для проведения исследований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Методы лабораторных и инструментальных исследований для оценки состояния здоровья пациента, включая методы диагностики инфекций, передаваемых половым путем, в том числе урогенитальных инфекционных заболеваний, ВИЧ-инфекции, медицинские показания к проведению исследований, правила интерпретации их результатов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Сроки проведения и критерии контроля результатов лечения инфекций, передаваемых половым путем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Профилактические мероприятия, направленные на предупреждение распространения ВИЧ-инфекции, инфекций, передаваемых половым путем, в том числе урогенитальных инфекционных заболеваний, и вызванных ими осложнений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Формы и методы санитарного просвещения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-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323"/>
      <w:r w:rsidRPr="00991242">
        <w:rPr>
          <w:rFonts w:ascii="Times New Roman" w:hAnsi="Times New Roman" w:cs="Times New Roman"/>
          <w:sz w:val="24"/>
          <w:szCs w:val="24"/>
        </w:rPr>
        <w:t>3.2.3. Трудовая функция</w:t>
      </w:r>
    </w:p>
    <w:bookmarkEnd w:id="14"/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Проведение медицинских экспертиз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B/03.8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Уровень</w:t>
            </w:r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(</w:t>
            </w:r>
            <w:proofErr w:type="gramStart"/>
            <w:r w:rsidRPr="00991242">
              <w:rPr>
                <w:rFonts w:ascii="Times New Roman" w:hAnsi="Times New Roman" w:cs="Times New Roman"/>
              </w:rPr>
              <w:t>подуровень</w:t>
            </w:r>
            <w:proofErr w:type="gramEnd"/>
            <w:r w:rsidRPr="00991242">
              <w:rPr>
                <w:rFonts w:ascii="Times New Roman" w:hAnsi="Times New Roman" w:cs="Times New Roman"/>
              </w:rPr>
              <w:t>)</w:t>
            </w:r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91242">
              <w:rPr>
                <w:rFonts w:ascii="Times New Roman" w:hAnsi="Times New Roman" w:cs="Times New Roman"/>
              </w:rP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Проведение экспертизы временной нетрудоспособности пациента с заболеваниями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", работа во врачебной комиссии медицинской организации по экспертизе временной нетрудоспособности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Подготовка необходимой медицинской документации пациента с заболеваниями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 для осуществления медико-социальной экспертизы в федеральных государственных учреждениях медико-социальной экспертизы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Направление пациентов, имеющих стойкое нарушение функции организма человека, обусловленное заболеваниями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", на медико-социальную экспертизу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Формулировать медицинские заключения по результатам медицинских экспертиз в части, касающейся наличия и (или) отсутствия заболеваний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Определять признаки временной нетрудоспособности и признаки стойкого нарушения функции организма человека, обусловленное заболеваниями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Нормативные правовые акты, регламентирующие порядки проведения медицинских экспертиз, выдачи листков временной нетрудоспособности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Порядки проведения медицинских экспертиз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Порядок выдачи листков временной нетрудоспособности, в том числе в электронном виде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Медицинские показания для направления пациентов, имеющих стойкое нарушение функции организма человека, обусловленное заболеваниями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", на медико-социальную экспертизу, в том числе для составления индивидуальной программы реабилитации или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инвалидов, требования к оформлению медицинской документации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-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324"/>
      <w:r w:rsidRPr="00991242">
        <w:rPr>
          <w:rFonts w:ascii="Times New Roman" w:hAnsi="Times New Roman" w:cs="Times New Roman"/>
          <w:sz w:val="24"/>
          <w:szCs w:val="24"/>
        </w:rPr>
        <w:t>3.2.4. Трудовая функция</w:t>
      </w:r>
    </w:p>
    <w:bookmarkEnd w:id="15"/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Ведение медицинской документации и организация деятельности находящего в распоряжении медицинского персонала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B/04.8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Уровень</w:t>
            </w:r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(</w:t>
            </w:r>
            <w:proofErr w:type="gramStart"/>
            <w:r w:rsidRPr="00991242">
              <w:rPr>
                <w:rFonts w:ascii="Times New Roman" w:hAnsi="Times New Roman" w:cs="Times New Roman"/>
              </w:rPr>
              <w:t>подуровень</w:t>
            </w:r>
            <w:proofErr w:type="gramEnd"/>
            <w:r w:rsidRPr="00991242">
              <w:rPr>
                <w:rFonts w:ascii="Times New Roman" w:hAnsi="Times New Roman" w:cs="Times New Roman"/>
              </w:rPr>
              <w:t>)</w:t>
            </w:r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91242">
              <w:rPr>
                <w:rFonts w:ascii="Times New Roman" w:hAnsi="Times New Roman" w:cs="Times New Roman"/>
              </w:rP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Трудовые функции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Составление плана и отчета о своей работе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Анализ показателей эффективности оказанной медицинской помощи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Ведение медицинской документации, в том числе в форме электронного документа, включая заполнение форм учета инфекций, передаваемых половым путем, и заразных кожных заболеваний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Контроль выполнения должностных обязанностей находящегося в распоряжении медицинского персонала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Обеспечение внутреннего контроля качества и безопасности медицинской деятельности в пределах должностных обязанностей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Составлять план работы и отчет о своей работе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Анализировать показатели эффективности оказанной медицинской помощи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Работать с персональными данными пациента и сведениями, составляющими врачебную тайну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Контролировать выполнение должностных обязанностей находящегося в распоряжении медицинского персонала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Заполнять медицинскую документацию, в том числе в форме электронного документа, контролировать качество ведения медицинской документации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Представление медико-статистических показателей для отчета о деятельности медицинской организации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Использовать в профессиональной деятельности информационные системы и информационно-телекоммуникационную сеть "Интернет"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Нормативные правовые акты Российской Федерации в сфере охраны здоровья граждан, определяющие деятельность медицинских организаций и медицинского персонала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Правила оформления медицинской документации в организациях, оказывающих медицинскую помощь по профилю </w:t>
            </w:r>
            <w:r w:rsidRPr="00991242">
              <w:rPr>
                <w:rFonts w:ascii="Times New Roman" w:hAnsi="Times New Roman" w:cs="Times New Roman"/>
              </w:rPr>
              <w:lastRenderedPageBreak/>
              <w:t>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Должностные обязанности медицинского персонала в медицинских организациях, оказывающих медицинскую помощь по профилю "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дерматовенерология</w:t>
            </w:r>
            <w:proofErr w:type="spellEnd"/>
            <w:r w:rsidRPr="00991242">
              <w:rPr>
                <w:rFonts w:ascii="Times New Roman" w:hAnsi="Times New Roman" w:cs="Times New Roman"/>
              </w:rPr>
              <w:t>", по занимаемой должности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Принципы и подходы, обеспечивающие контроль качества в медицинской организации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Правила работы в информационных системах и информационно-телекоммуникационной сети "Интернет"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-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325"/>
      <w:r w:rsidRPr="00991242">
        <w:rPr>
          <w:rFonts w:ascii="Times New Roman" w:hAnsi="Times New Roman" w:cs="Times New Roman"/>
          <w:sz w:val="24"/>
          <w:szCs w:val="24"/>
        </w:rPr>
        <w:t>3.2.5. Трудовая функция</w:t>
      </w:r>
    </w:p>
    <w:bookmarkEnd w:id="16"/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361"/>
        <w:gridCol w:w="1095"/>
        <w:gridCol w:w="1159"/>
        <w:gridCol w:w="1700"/>
        <w:gridCol w:w="899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Оказание медицинской помощи в экстренной форме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B/05.8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Уровень</w:t>
            </w:r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(</w:t>
            </w:r>
            <w:proofErr w:type="gramStart"/>
            <w:r w:rsidRPr="00991242">
              <w:rPr>
                <w:rFonts w:ascii="Times New Roman" w:hAnsi="Times New Roman" w:cs="Times New Roman"/>
              </w:rPr>
              <w:t>подуровень</w:t>
            </w:r>
            <w:proofErr w:type="gramEnd"/>
            <w:r w:rsidRPr="00991242">
              <w:rPr>
                <w:rFonts w:ascii="Times New Roman" w:hAnsi="Times New Roman" w:cs="Times New Roman"/>
              </w:rPr>
              <w:t>)</w:t>
            </w:r>
          </w:p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991242">
              <w:rPr>
                <w:rFonts w:ascii="Times New Roman" w:hAnsi="Times New Roman" w:cs="Times New Roman"/>
              </w:rPr>
              <w:t>квалификации</w:t>
            </w:r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8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1400"/>
        <w:gridCol w:w="575"/>
        <w:gridCol w:w="1989"/>
        <w:gridCol w:w="1397"/>
        <w:gridCol w:w="2338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7420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Оценка состояния пациента, требующего оказания медицинской помощи в экстренной форме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Распознавание состояний, представляющих угрозу жизни пациента,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Оказание медицинской помощи в экстренной форме пациентам при состояниях, представляющих угрозу жизни пациента,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Распознавать состояния, представляющие угрозу жизни пациентам,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Оказывать медицинскую помощь в экстренной форме пациентам при состояниях,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Применять лекарственные препараты и медицинские изделия при оказании медицинской помощи в экстренной форме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Выполнять мероприятия базовой сердечно-легочной реанимации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Методика сбора жалоб и анамнеза у пациента (его законного представителя)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Методика </w:t>
            </w:r>
            <w:proofErr w:type="spellStart"/>
            <w:r w:rsidRPr="00991242">
              <w:rPr>
                <w:rFonts w:ascii="Times New Roman" w:hAnsi="Times New Roman" w:cs="Times New Roman"/>
              </w:rPr>
              <w:t>физикального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исследования пациента (осмотр, пальпация, перкуссия, аускультация)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Правила проведения базовой сердечно-легочной реанимации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-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pStyle w:val="1"/>
        <w:spacing w:before="0" w:after="0"/>
        <w:jc w:val="both"/>
        <w:rPr>
          <w:rFonts w:ascii="Times New Roman" w:hAnsi="Times New Roman" w:cs="Times New Roman"/>
        </w:rPr>
      </w:pPr>
      <w:bookmarkStart w:id="17" w:name="sub_1400"/>
      <w:r w:rsidRPr="00991242">
        <w:rPr>
          <w:rFonts w:ascii="Times New Roman" w:hAnsi="Times New Roman" w:cs="Times New Roman"/>
        </w:rPr>
        <w:t>IV. Сведения об организациях - разработчиках профессионального стандарта</w:t>
      </w:r>
    </w:p>
    <w:bookmarkEnd w:id="17"/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401"/>
      <w:r w:rsidRPr="00991242">
        <w:rPr>
          <w:rFonts w:ascii="Times New Roman" w:hAnsi="Times New Roman" w:cs="Times New Roman"/>
          <w:sz w:val="24"/>
          <w:szCs w:val="24"/>
        </w:rPr>
        <w:t>4.1. Ответственная организация-разработчик</w:t>
      </w:r>
    </w:p>
    <w:bookmarkEnd w:id="18"/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0"/>
        <w:gridCol w:w="6302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10292" w:type="dxa"/>
            <w:gridSpan w:val="2"/>
            <w:tcBorders>
              <w:top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Общероссийская общественная организация "Российское общество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дерматовенерологов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и косметологов", город Москва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Президент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242">
              <w:rPr>
                <w:rFonts w:ascii="Times New Roman" w:hAnsi="Times New Roman" w:cs="Times New Roman"/>
              </w:rPr>
              <w:t>Кубанова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Анна Алексеевна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402"/>
      <w:r w:rsidRPr="00991242">
        <w:rPr>
          <w:rFonts w:ascii="Times New Roman" w:hAnsi="Times New Roman" w:cs="Times New Roman"/>
          <w:sz w:val="24"/>
          <w:szCs w:val="24"/>
        </w:rPr>
        <w:t>4.2. Наименования организаций-разработчиков</w:t>
      </w:r>
    </w:p>
    <w:bookmarkEnd w:id="19"/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9373"/>
      </w:tblGrid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Союз медицинского сообщества "Национальная Медицинская Палата", город Москва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ФГБОУ ВО "Российская медицинская академия непрерывного профессионального образования" Министерства здравоохранения Российской Федерации, город Москва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4" w:space="0" w:color="auto"/>
              <w:bottom w:val="nil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 xml:space="preserve">ФГБУ "Государственный научный центр </w:t>
            </w:r>
            <w:proofErr w:type="spellStart"/>
            <w:r w:rsidRPr="00991242">
              <w:rPr>
                <w:rFonts w:ascii="Times New Roman" w:hAnsi="Times New Roman" w:cs="Times New Roman"/>
              </w:rPr>
              <w:t>дерматовенерологии</w:t>
            </w:r>
            <w:proofErr w:type="spellEnd"/>
            <w:r w:rsidRPr="00991242">
              <w:rPr>
                <w:rFonts w:ascii="Times New Roman" w:hAnsi="Times New Roman" w:cs="Times New Roman"/>
              </w:rPr>
              <w:t xml:space="preserve"> и косметологии" Министерства здравоохранения Российской Федерации, город Москва</w:t>
            </w:r>
          </w:p>
        </w:tc>
      </w:tr>
      <w:tr w:rsidR="00991242" w:rsidRPr="00991242">
        <w:tblPrEx>
          <w:tblCellMar>
            <w:top w:w="0" w:type="dxa"/>
            <w:bottom w:w="0" w:type="dxa"/>
          </w:tblCellMar>
        </w:tblPrEx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1242" w:rsidRPr="00991242" w:rsidRDefault="00991242" w:rsidP="00991242">
            <w:pPr>
              <w:pStyle w:val="a7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242" w:rsidRPr="00991242" w:rsidRDefault="00991242" w:rsidP="0099124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991242">
              <w:rPr>
                <w:rFonts w:ascii="Times New Roman" w:hAnsi="Times New Roman" w:cs="Times New Roman"/>
              </w:rPr>
              <w:t>ФГБУ "Всероссийский научно-исследовательский институт труда" Министерства труда и социальной защиты Российской Федерации, город Москва</w:t>
            </w:r>
          </w:p>
        </w:tc>
      </w:tr>
    </w:tbl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242" w:rsidRPr="00991242" w:rsidRDefault="00991242" w:rsidP="00991242">
      <w:pPr>
        <w:pStyle w:val="a8"/>
        <w:jc w:val="both"/>
        <w:rPr>
          <w:rFonts w:ascii="Times New Roman" w:hAnsi="Times New Roman" w:cs="Times New Roman"/>
        </w:rPr>
      </w:pPr>
      <w:r w:rsidRPr="00991242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1"/>
      <w:r w:rsidRPr="009912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91242"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 w:rsidRPr="00991242">
          <w:rPr>
            <w:rStyle w:val="a4"/>
            <w:rFonts w:ascii="Times New Roman" w:hAnsi="Times New Roman" w:cs="Times New Roman"/>
            <w:sz w:val="24"/>
            <w:szCs w:val="24"/>
          </w:rPr>
          <w:t>Общероссийский классификатор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2"/>
      <w:bookmarkEnd w:id="20"/>
      <w:r w:rsidRPr="009912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91242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Pr="00991242">
          <w:rPr>
            <w:rStyle w:val="a4"/>
            <w:rFonts w:ascii="Times New Roman" w:hAnsi="Times New Roman" w:cs="Times New Roman"/>
            <w:sz w:val="24"/>
            <w:szCs w:val="24"/>
          </w:rPr>
          <w:t>Общероссийский классификатор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деятельности.</w:t>
      </w: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3"/>
      <w:bookmarkEnd w:id="21"/>
      <w:r w:rsidRPr="009912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91242">
        <w:rPr>
          <w:rFonts w:ascii="Times New Roman" w:hAnsi="Times New Roman" w:cs="Times New Roman"/>
          <w:sz w:val="24"/>
          <w:szCs w:val="24"/>
        </w:rPr>
        <w:t xml:space="preserve"> </w:t>
      </w:r>
      <w:hyperlink r:id="rId45" w:history="1">
        <w:r w:rsidRPr="00991242">
          <w:rPr>
            <w:rStyle w:val="a4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Минздрава России от 20 декабря 2012 г. N 1183н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N 27723), с изменениями, внесенными </w:t>
      </w:r>
      <w:hyperlink r:id="rId46" w:history="1">
        <w:r w:rsidRPr="00991242">
          <w:rPr>
            <w:rStyle w:val="a4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Минздрава России от 1 августа 2014 г. N 420н (зарегистрирован Минюстом России 14 августа 2014 г., регистрационный N 33591).</w:t>
      </w: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44"/>
      <w:bookmarkEnd w:id="22"/>
      <w:r w:rsidRPr="0099124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991242">
        <w:rPr>
          <w:rFonts w:ascii="Times New Roman" w:hAnsi="Times New Roman" w:cs="Times New Roman"/>
          <w:sz w:val="24"/>
          <w:szCs w:val="24"/>
        </w:rPr>
        <w:t xml:space="preserve"> </w:t>
      </w:r>
      <w:hyperlink r:id="rId47" w:history="1">
        <w:r w:rsidRPr="00991242">
          <w:rPr>
            <w:rStyle w:val="a4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Минздрава России от 8 октября 2015 г. N 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Минюстом России 23 октября 2015 г., регистрационный N 39438), с изменениями, внесенными </w:t>
      </w:r>
      <w:hyperlink r:id="rId48" w:history="1">
        <w:r w:rsidRPr="00991242">
          <w:rPr>
            <w:rStyle w:val="a4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Минздрава России от 15 июня 2017 г. N 328н (зарегистрирован Минюстом России 3 июля 2017 г., регистрационный N 47273).</w:t>
      </w: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55"/>
      <w:bookmarkEnd w:id="23"/>
      <w:r w:rsidRPr="0099124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991242">
        <w:rPr>
          <w:rFonts w:ascii="Times New Roman" w:hAnsi="Times New Roman" w:cs="Times New Roman"/>
          <w:sz w:val="24"/>
          <w:szCs w:val="24"/>
        </w:rPr>
        <w:t xml:space="preserve"> </w:t>
      </w:r>
      <w:hyperlink r:id="rId49" w:history="1">
        <w:r w:rsidRPr="00991242">
          <w:rPr>
            <w:rStyle w:val="a4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Минздрава России от 29 ноября 2012 г. N 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Минюстом России 29 марта 2013 г., регистрационный N 27918), с изменениями, внесенными приказами Минздрава России </w:t>
      </w:r>
      <w:hyperlink r:id="rId50" w:history="1">
        <w:r w:rsidRPr="00991242">
          <w:rPr>
            <w:rStyle w:val="a4"/>
            <w:rFonts w:ascii="Times New Roman" w:hAnsi="Times New Roman" w:cs="Times New Roman"/>
            <w:sz w:val="24"/>
            <w:szCs w:val="24"/>
          </w:rPr>
          <w:t>от 31 июля 2013 г. N 515н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30 августа 2013 г., регистрационный N 29853), </w:t>
      </w:r>
      <w:hyperlink r:id="rId51" w:history="1">
        <w:r w:rsidRPr="00991242">
          <w:rPr>
            <w:rStyle w:val="a4"/>
            <w:rFonts w:ascii="Times New Roman" w:hAnsi="Times New Roman" w:cs="Times New Roman"/>
            <w:sz w:val="24"/>
            <w:szCs w:val="24"/>
          </w:rPr>
          <w:t>от 23 октября 2014 г. N 658н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17 ноября 2014 г., регистрационный N 34729), </w:t>
      </w:r>
      <w:hyperlink r:id="rId52" w:history="1">
        <w:r w:rsidRPr="00991242">
          <w:rPr>
            <w:rStyle w:val="a4"/>
            <w:rFonts w:ascii="Times New Roman" w:hAnsi="Times New Roman" w:cs="Times New Roman"/>
            <w:sz w:val="24"/>
            <w:szCs w:val="24"/>
          </w:rPr>
          <w:t>от 10 февраля 2016 г. N 82н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11 марта 2016 г., регистрационный N 41389).</w:t>
      </w: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66"/>
      <w:bookmarkEnd w:id="24"/>
      <w:r w:rsidRPr="0099124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991242">
        <w:rPr>
          <w:rFonts w:ascii="Times New Roman" w:hAnsi="Times New Roman" w:cs="Times New Roman"/>
          <w:sz w:val="24"/>
          <w:szCs w:val="24"/>
        </w:rPr>
        <w:t xml:space="preserve"> </w:t>
      </w:r>
      <w:hyperlink r:id="rId53" w:history="1">
        <w:r w:rsidRPr="00991242">
          <w:rPr>
            <w:rStyle w:val="a4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Минздрава России от 6 июня 2016 г. N 352н "Об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нему" (зарегистрирован Минюстом России 4 июля 2016 г., регистрационный N 42742).</w:t>
      </w: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77"/>
      <w:bookmarkEnd w:id="25"/>
      <w:r w:rsidRPr="0099124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991242">
        <w:rPr>
          <w:rFonts w:ascii="Times New Roman" w:hAnsi="Times New Roman" w:cs="Times New Roman"/>
          <w:sz w:val="24"/>
          <w:szCs w:val="24"/>
        </w:rPr>
        <w:t xml:space="preserve"> </w:t>
      </w:r>
      <w:hyperlink r:id="rId54" w:history="1">
        <w:r w:rsidRPr="00991242">
          <w:rPr>
            <w:rStyle w:val="a4"/>
            <w:rFonts w:ascii="Times New Roman" w:hAnsi="Times New Roman" w:cs="Times New Roman"/>
            <w:sz w:val="24"/>
            <w:szCs w:val="24"/>
          </w:rPr>
          <w:t>Статья 213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(Собрание законодательства Российской Федерации, 2002, N 1, ст. 3; 2004, N 35, ст. 3607; 2006, N 27, ст. 2878; 2008, N 30, ст. 3616; 2011, N 49, ст. 7031; 2013, N 48, ст. 6165, N 52, ст. 6986; 2015, N 29, ст. 4356).</w:t>
      </w: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88"/>
      <w:bookmarkEnd w:id="26"/>
      <w:r w:rsidRPr="00991242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991242">
        <w:rPr>
          <w:rFonts w:ascii="Times New Roman" w:hAnsi="Times New Roman" w:cs="Times New Roman"/>
          <w:sz w:val="24"/>
          <w:szCs w:val="24"/>
        </w:rPr>
        <w:t xml:space="preserve"> </w:t>
      </w:r>
      <w:hyperlink r:id="rId55" w:history="1">
        <w:r w:rsidRPr="00991242">
          <w:rPr>
            <w:rStyle w:val="a4"/>
            <w:rFonts w:ascii="Times New Roman" w:hAnsi="Times New Roman" w:cs="Times New Roman"/>
            <w:sz w:val="24"/>
            <w:szCs w:val="24"/>
          </w:rPr>
          <w:t>Приказ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242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991242">
        <w:rPr>
          <w:rFonts w:ascii="Times New Roman" w:hAnsi="Times New Roman" w:cs="Times New Roman"/>
          <w:sz w:val="24"/>
          <w:szCs w:val="24"/>
        </w:rPr>
        <w:t xml:space="preserve"> России от 12 апреля 2011 г. N 302н "Об утверждении перечней вредных и (или) опасных производственных факторов и работ, при выполнении которых </w:t>
      </w:r>
      <w:r w:rsidRPr="00991242">
        <w:rPr>
          <w:rFonts w:ascii="Times New Roman" w:hAnsi="Times New Roman" w:cs="Times New Roman"/>
          <w:sz w:val="24"/>
          <w:szCs w:val="24"/>
        </w:rPr>
        <w:lastRenderedPageBreak/>
        <w:t xml:space="preserve">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 22111), с изменениями, внесенными приказами Минздрава России </w:t>
      </w:r>
      <w:hyperlink r:id="rId56" w:history="1">
        <w:r w:rsidRPr="00991242">
          <w:rPr>
            <w:rStyle w:val="a4"/>
            <w:rFonts w:ascii="Times New Roman" w:hAnsi="Times New Roman" w:cs="Times New Roman"/>
            <w:sz w:val="24"/>
            <w:szCs w:val="24"/>
          </w:rPr>
          <w:t>от 15 мая 2013 г. N 296н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3 июля 2013 г., регистрационный N 28970) и </w:t>
      </w:r>
      <w:hyperlink r:id="rId57" w:history="1">
        <w:r w:rsidRPr="00991242">
          <w:rPr>
            <w:rStyle w:val="a4"/>
            <w:rFonts w:ascii="Times New Roman" w:hAnsi="Times New Roman" w:cs="Times New Roman"/>
            <w:sz w:val="24"/>
            <w:szCs w:val="24"/>
          </w:rPr>
          <w:t>от 5 декабря 2014 г. N 801н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(зарегистрирован Минюстом России 3 февраля 2015 г., регистрационный N 35848), </w:t>
      </w:r>
      <w:hyperlink r:id="rId58" w:history="1">
        <w:r w:rsidRPr="00991242">
          <w:rPr>
            <w:rStyle w:val="a4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Минтруда России, Минздрава России от 6 февраля 2018 г. N 62н/49н (зарегистрирован Минюстом России 2 марта 2018 г., регистрационный N 50237).</w:t>
      </w: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99"/>
      <w:bookmarkEnd w:id="27"/>
      <w:r w:rsidRPr="0099124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991242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Pr="00991242">
          <w:rPr>
            <w:rStyle w:val="a4"/>
            <w:rFonts w:ascii="Times New Roman" w:hAnsi="Times New Roman" w:cs="Times New Roman"/>
            <w:sz w:val="24"/>
            <w:szCs w:val="24"/>
          </w:rPr>
          <w:t>Статья 351.1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(Собрание законодательства Российской Федерации, 2002, N 1, ст. 3; 2010, N 52, ст. 7002; 2012, N 14, ст. 1553; 2015, N 1, ст. 42, N 29, ст. 4363).</w:t>
      </w: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0"/>
      <w:bookmarkEnd w:id="28"/>
      <w:r w:rsidRPr="00991242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991242"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Pr="00991242">
          <w:rPr>
            <w:rStyle w:val="a4"/>
            <w:rFonts w:ascii="Times New Roman" w:hAnsi="Times New Roman" w:cs="Times New Roman"/>
            <w:sz w:val="24"/>
            <w:szCs w:val="24"/>
          </w:rPr>
          <w:t>Статьи 13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1" w:history="1">
        <w:r w:rsidRPr="00991242">
          <w:rPr>
            <w:rStyle w:val="a4"/>
            <w:rFonts w:ascii="Times New Roman" w:hAnsi="Times New Roman" w:cs="Times New Roman"/>
            <w:sz w:val="24"/>
            <w:szCs w:val="24"/>
          </w:rPr>
          <w:t>71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 323-Ф3 "Об основах охраны здоровья граждан в Российской Федерации" (Собрание законодательства Российской Федерации, 2011, N 48, ст. 6724; 2013, N 27, ст. 3477, N 30, ст. 4038; N 48, ст. 6165; 2014, N 23, ст. 2930; 2015, N 14, ст. 2018; N 29, ст. 4356).</w:t>
      </w: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11"/>
      <w:bookmarkEnd w:id="29"/>
      <w:r w:rsidRPr="0099124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991242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991242">
          <w:rPr>
            <w:rStyle w:val="a4"/>
            <w:rFonts w:ascii="Times New Roman" w:hAnsi="Times New Roman" w:cs="Times New Roman"/>
            <w:sz w:val="24"/>
            <w:szCs w:val="24"/>
          </w:rPr>
          <w:t>Единый квалификационный справочник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должностей руководителей, специалистов и служащих.</w:t>
      </w: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22"/>
      <w:bookmarkEnd w:id="30"/>
      <w:r w:rsidRPr="00991242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991242">
        <w:rPr>
          <w:rFonts w:ascii="Times New Roman" w:hAnsi="Times New Roman" w:cs="Times New Roman"/>
          <w:sz w:val="24"/>
          <w:szCs w:val="24"/>
        </w:rPr>
        <w:t xml:space="preserve"> </w:t>
      </w:r>
      <w:hyperlink r:id="rId63" w:history="1">
        <w:r w:rsidRPr="00991242">
          <w:rPr>
            <w:rStyle w:val="a4"/>
            <w:rFonts w:ascii="Times New Roman" w:hAnsi="Times New Roman" w:cs="Times New Roman"/>
            <w:sz w:val="24"/>
            <w:szCs w:val="24"/>
          </w:rPr>
          <w:t>Общероссийский классификатор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профессий рабочих, должностей служащих и тарифных разрядов.</w:t>
      </w:r>
    </w:p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33"/>
      <w:bookmarkEnd w:id="31"/>
      <w:r w:rsidRPr="00991242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991242">
        <w:rPr>
          <w:rFonts w:ascii="Times New Roman" w:hAnsi="Times New Roman" w:cs="Times New Roman"/>
          <w:sz w:val="24"/>
          <w:szCs w:val="24"/>
        </w:rPr>
        <w:t xml:space="preserve"> </w:t>
      </w:r>
      <w:hyperlink r:id="rId64" w:history="1">
        <w:r w:rsidRPr="00991242">
          <w:rPr>
            <w:rStyle w:val="a4"/>
            <w:rFonts w:ascii="Times New Roman" w:hAnsi="Times New Roman" w:cs="Times New Roman"/>
            <w:sz w:val="24"/>
            <w:szCs w:val="24"/>
          </w:rPr>
          <w:t>Общероссийский классификатор</w:t>
        </w:r>
      </w:hyperlink>
      <w:r w:rsidRPr="00991242">
        <w:rPr>
          <w:rFonts w:ascii="Times New Roman" w:hAnsi="Times New Roman" w:cs="Times New Roman"/>
          <w:sz w:val="24"/>
          <w:szCs w:val="24"/>
        </w:rPr>
        <w:t xml:space="preserve"> специальностей по образованию.</w:t>
      </w:r>
    </w:p>
    <w:bookmarkEnd w:id="32"/>
    <w:p w:rsidR="00991242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859" w:rsidRPr="00991242" w:rsidRDefault="00991242" w:rsidP="00991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1859" w:rsidRPr="00991242" w:rsidSect="00991242">
      <w:pgSz w:w="11905" w:h="16837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F0"/>
    <w:rsid w:val="003B4971"/>
    <w:rsid w:val="005805B4"/>
    <w:rsid w:val="00991242"/>
    <w:rsid w:val="00CA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F2B35-3F6C-4040-B8DC-33AF1DDE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912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124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9124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91242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99124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99124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9912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9912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9912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Цветовое выделение для Текст"/>
    <w:uiPriority w:val="99"/>
    <w:rsid w:val="00991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4000000.0" TargetMode="External"/><Relationship Id="rId21" Type="http://schemas.openxmlformats.org/officeDocument/2006/relationships/hyperlink" Target="garantF1://71494768.53310502" TargetMode="External"/><Relationship Id="rId34" Type="http://schemas.openxmlformats.org/officeDocument/2006/relationships/hyperlink" Target="garantF1://71494768.0" TargetMode="External"/><Relationship Id="rId42" Type="http://schemas.openxmlformats.org/officeDocument/2006/relationships/hyperlink" Target="garantF1://4000000.0" TargetMode="External"/><Relationship Id="rId47" Type="http://schemas.openxmlformats.org/officeDocument/2006/relationships/hyperlink" Target="garantF1://71131064.0" TargetMode="External"/><Relationship Id="rId50" Type="http://schemas.openxmlformats.org/officeDocument/2006/relationships/hyperlink" Target="garantF1://70347618.1000" TargetMode="External"/><Relationship Id="rId55" Type="http://schemas.openxmlformats.org/officeDocument/2006/relationships/hyperlink" Target="garantF1://12091202.0" TargetMode="External"/><Relationship Id="rId63" Type="http://schemas.openxmlformats.org/officeDocument/2006/relationships/hyperlink" Target="garantF1://1448770.0" TargetMode="External"/><Relationship Id="rId7" Type="http://schemas.openxmlformats.org/officeDocument/2006/relationships/hyperlink" Target="garantF1://70868844.2212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78397.11305" TargetMode="External"/><Relationship Id="rId29" Type="http://schemas.openxmlformats.org/officeDocument/2006/relationships/hyperlink" Target="garantF1://70868844.2212" TargetMode="External"/><Relationship Id="rId11" Type="http://schemas.openxmlformats.org/officeDocument/2006/relationships/hyperlink" Target="garantF1://70550726.8622" TargetMode="External"/><Relationship Id="rId24" Type="http://schemas.openxmlformats.org/officeDocument/2006/relationships/hyperlink" Target="garantF1://4000000.0" TargetMode="External"/><Relationship Id="rId32" Type="http://schemas.openxmlformats.org/officeDocument/2006/relationships/hyperlink" Target="garantF1://1448770.0" TargetMode="External"/><Relationship Id="rId37" Type="http://schemas.openxmlformats.org/officeDocument/2006/relationships/hyperlink" Target="garantF1://4000000.0" TargetMode="External"/><Relationship Id="rId40" Type="http://schemas.openxmlformats.org/officeDocument/2006/relationships/hyperlink" Target="garantF1://4000000.0" TargetMode="External"/><Relationship Id="rId45" Type="http://schemas.openxmlformats.org/officeDocument/2006/relationships/hyperlink" Target="garantF1://70244038.0" TargetMode="External"/><Relationship Id="rId53" Type="http://schemas.openxmlformats.org/officeDocument/2006/relationships/hyperlink" Target="garantF1://71336808.0" TargetMode="External"/><Relationship Id="rId58" Type="http://schemas.openxmlformats.org/officeDocument/2006/relationships/hyperlink" Target="garantF1://71792030.0" TargetMode="External"/><Relationship Id="rId66" Type="http://schemas.openxmlformats.org/officeDocument/2006/relationships/theme" Target="theme/theme1.xml"/><Relationship Id="rId5" Type="http://schemas.openxmlformats.org/officeDocument/2006/relationships/hyperlink" Target="garantF1://70204190.1016" TargetMode="External"/><Relationship Id="rId61" Type="http://schemas.openxmlformats.org/officeDocument/2006/relationships/hyperlink" Target="garantF1://12091967.71" TargetMode="External"/><Relationship Id="rId19" Type="http://schemas.openxmlformats.org/officeDocument/2006/relationships/hyperlink" Target="garantF1://71494768.0" TargetMode="External"/><Relationship Id="rId14" Type="http://schemas.openxmlformats.org/officeDocument/2006/relationships/hyperlink" Target="garantF1://70868844.2212" TargetMode="External"/><Relationship Id="rId22" Type="http://schemas.openxmlformats.org/officeDocument/2006/relationships/hyperlink" Target="garantF1://4000000.0" TargetMode="External"/><Relationship Id="rId27" Type="http://schemas.openxmlformats.org/officeDocument/2006/relationships/hyperlink" Target="garantF1://4000000.0" TargetMode="External"/><Relationship Id="rId30" Type="http://schemas.openxmlformats.org/officeDocument/2006/relationships/hyperlink" Target="garantF1://12078397.1000" TargetMode="External"/><Relationship Id="rId35" Type="http://schemas.openxmlformats.org/officeDocument/2006/relationships/hyperlink" Target="garantF1://71494768.53310501" TargetMode="External"/><Relationship Id="rId43" Type="http://schemas.openxmlformats.org/officeDocument/2006/relationships/hyperlink" Target="garantF1://70868844.0" TargetMode="External"/><Relationship Id="rId48" Type="http://schemas.openxmlformats.org/officeDocument/2006/relationships/hyperlink" Target="garantF1://71611238.10000" TargetMode="External"/><Relationship Id="rId56" Type="http://schemas.openxmlformats.org/officeDocument/2006/relationships/hyperlink" Target="garantF1://70310156.1000" TargetMode="External"/><Relationship Id="rId64" Type="http://schemas.openxmlformats.org/officeDocument/2006/relationships/hyperlink" Target="garantF1://71494768.0" TargetMode="External"/><Relationship Id="rId8" Type="http://schemas.openxmlformats.org/officeDocument/2006/relationships/hyperlink" Target="garantF1://70868844.0" TargetMode="External"/><Relationship Id="rId51" Type="http://schemas.openxmlformats.org/officeDocument/2006/relationships/hyperlink" Target="garantF1://70705524.0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70550726.0" TargetMode="External"/><Relationship Id="rId17" Type="http://schemas.openxmlformats.org/officeDocument/2006/relationships/hyperlink" Target="garantF1://1448770.0" TargetMode="External"/><Relationship Id="rId25" Type="http://schemas.openxmlformats.org/officeDocument/2006/relationships/hyperlink" Target="garantF1://4000000.0" TargetMode="External"/><Relationship Id="rId33" Type="http://schemas.openxmlformats.org/officeDocument/2006/relationships/hyperlink" Target="garantF1://1448770.20463" TargetMode="External"/><Relationship Id="rId38" Type="http://schemas.openxmlformats.org/officeDocument/2006/relationships/hyperlink" Target="garantF1://4000000.0" TargetMode="External"/><Relationship Id="rId46" Type="http://schemas.openxmlformats.org/officeDocument/2006/relationships/hyperlink" Target="garantF1://70620678.0" TargetMode="External"/><Relationship Id="rId59" Type="http://schemas.openxmlformats.org/officeDocument/2006/relationships/hyperlink" Target="garantF1://12025268.3511" TargetMode="External"/><Relationship Id="rId20" Type="http://schemas.openxmlformats.org/officeDocument/2006/relationships/hyperlink" Target="garantF1://71494768.53310501" TargetMode="External"/><Relationship Id="rId41" Type="http://schemas.openxmlformats.org/officeDocument/2006/relationships/hyperlink" Target="garantF1://4000000.0" TargetMode="External"/><Relationship Id="rId54" Type="http://schemas.openxmlformats.org/officeDocument/2006/relationships/hyperlink" Target="garantF1://12025268.213" TargetMode="External"/><Relationship Id="rId62" Type="http://schemas.openxmlformats.org/officeDocument/2006/relationships/hyperlink" Target="garantF1://12078397.100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0204190.0" TargetMode="External"/><Relationship Id="rId15" Type="http://schemas.openxmlformats.org/officeDocument/2006/relationships/hyperlink" Target="garantF1://12078397.1000" TargetMode="External"/><Relationship Id="rId23" Type="http://schemas.openxmlformats.org/officeDocument/2006/relationships/hyperlink" Target="garantF1://4000000.0" TargetMode="External"/><Relationship Id="rId28" Type="http://schemas.openxmlformats.org/officeDocument/2006/relationships/hyperlink" Target="garantF1://70868844.0" TargetMode="External"/><Relationship Id="rId36" Type="http://schemas.openxmlformats.org/officeDocument/2006/relationships/hyperlink" Target="garantF1://71494768.53310502" TargetMode="External"/><Relationship Id="rId49" Type="http://schemas.openxmlformats.org/officeDocument/2006/relationships/hyperlink" Target="garantF1://70252634.0" TargetMode="External"/><Relationship Id="rId57" Type="http://schemas.openxmlformats.org/officeDocument/2006/relationships/hyperlink" Target="garantF1://70760676.1000" TargetMode="External"/><Relationship Id="rId10" Type="http://schemas.openxmlformats.org/officeDocument/2006/relationships/hyperlink" Target="garantF1://70550726.861" TargetMode="External"/><Relationship Id="rId31" Type="http://schemas.openxmlformats.org/officeDocument/2006/relationships/hyperlink" Target="garantF1://12078397.11305" TargetMode="External"/><Relationship Id="rId44" Type="http://schemas.openxmlformats.org/officeDocument/2006/relationships/hyperlink" Target="garantF1://70550726.0" TargetMode="External"/><Relationship Id="rId52" Type="http://schemas.openxmlformats.org/officeDocument/2006/relationships/hyperlink" Target="garantF1://71250222.1000" TargetMode="External"/><Relationship Id="rId60" Type="http://schemas.openxmlformats.org/officeDocument/2006/relationships/hyperlink" Target="garantF1://12091967.13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868844.0" TargetMode="External"/><Relationship Id="rId13" Type="http://schemas.openxmlformats.org/officeDocument/2006/relationships/hyperlink" Target="garantF1://70868844.0" TargetMode="External"/><Relationship Id="rId18" Type="http://schemas.openxmlformats.org/officeDocument/2006/relationships/hyperlink" Target="garantF1://1448770.20463" TargetMode="External"/><Relationship Id="rId39" Type="http://schemas.openxmlformats.org/officeDocument/2006/relationships/hyperlink" Target="garantF1://4000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9747</Words>
  <Characters>55564</Characters>
  <Application>Microsoft Office Word</Application>
  <DocSecurity>0</DocSecurity>
  <Lines>463</Lines>
  <Paragraphs>130</Paragraphs>
  <ScaleCrop>false</ScaleCrop>
  <Company/>
  <LinksUpToDate>false</LinksUpToDate>
  <CharactersWithSpaces>65181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</dc:creator>
  <cp:keywords/>
  <dc:description/>
  <cp:lastModifiedBy>KVD</cp:lastModifiedBy>
  <cp:revision>2</cp:revision>
  <dcterms:created xsi:type="dcterms:W3CDTF">2018-06-22T13:36:00Z</dcterms:created>
  <dcterms:modified xsi:type="dcterms:W3CDTF">2018-06-22T13:43:00Z</dcterms:modified>
</cp:coreProperties>
</file>