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31" w:rsidRDefault="00DA4C31" w:rsidP="00DA4C31">
      <w:pPr>
        <w:autoSpaceDE w:val="0"/>
        <w:autoSpaceDN w:val="0"/>
        <w:adjustRightInd w:val="0"/>
        <w:spacing w:after="0" w:line="240" w:lineRule="auto"/>
        <w:ind w:left="-567" w:right="-42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Утверждена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629"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629">
        <w:rPr>
          <w:rFonts w:ascii="Times New Roman" w:hAnsi="Times New Roman"/>
          <w:color w:val="000000"/>
          <w:sz w:val="28"/>
          <w:szCs w:val="28"/>
        </w:rPr>
        <w:t>Кабинета Министров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629">
        <w:rPr>
          <w:rFonts w:ascii="Times New Roman" w:hAnsi="Times New Roman"/>
          <w:color w:val="000000"/>
          <w:sz w:val="28"/>
          <w:szCs w:val="28"/>
        </w:rPr>
        <w:t>Республики Татарстан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left="-567" w:right="-42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5662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E21B3F">
        <w:rPr>
          <w:rFonts w:ascii="Times New Roman" w:hAnsi="Times New Roman"/>
          <w:color w:val="000000"/>
          <w:sz w:val="28"/>
          <w:szCs w:val="28"/>
          <w:u w:val="single"/>
        </w:rPr>
        <w:t xml:space="preserve">  29.12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21B3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 2018 </w:t>
      </w:r>
      <w:proofErr w:type="gramStart"/>
      <w:r w:rsidRPr="0045662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21B3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Pr="00E21B3F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proofErr w:type="gramEnd"/>
      <w:r w:rsidRPr="00E21B3F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C31" w:rsidRPr="00456629" w:rsidRDefault="00DA4C31" w:rsidP="00DA4C3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Par40"/>
      <w:bookmarkEnd w:id="1"/>
      <w:r w:rsidRPr="0045662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 государственных гарантий</w:t>
      </w:r>
    </w:p>
    <w:p w:rsidR="00DA4C31" w:rsidRPr="00456629" w:rsidRDefault="00DA4C31" w:rsidP="00DA4C3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  <w:lang w:eastAsia="ru-RU"/>
        </w:rPr>
        <w:t>бесплатного оказания гражданам медицинской помощи на территории Республики Татарстан на 2019 год и на плановый период 2020 и 2021 годов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4C31" w:rsidRDefault="00DA4C31" w:rsidP="00DA4C3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II. Перечень заболеваний и состояний, оказание медицинской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помощи при которых осуществляется бесплатно, и категории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граждан, оказание медицинской помощи которым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осуществляется бесплатно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инфекционные и паразитарные болезни;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новообразования;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эндокринной системы;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расстройства питания и нарушения обмена веществ;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нервной системы;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крови, кроветворных органов;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отдельные нарушения, вовлекающие иммунный механизм;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глаза и его придаточного аппарата;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уха и сосцевидного отростка;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системы кровообращения;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органов дыхания;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органов пищеварения, в том числе болезни полости рта, слюнных ж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лез и челюстей (за исключением зубного протезирования);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мочеполовой системы;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кожи и подкожной клетчатки;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болезни костно-мышечной системы и соединительной ткани;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врожденные аномалии (пороки развития);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деформации и хромосомные нарушения;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беременность, роды, послеродовой период и аборты;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психические расстройства и расстройства поведения;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DA4C31" w:rsidRPr="00456629" w:rsidRDefault="00DA4C31" w:rsidP="00DA4C3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629">
        <w:rPr>
          <w:rFonts w:ascii="Times New Roman" w:hAnsi="Times New Roman" w:cs="Times New Roman"/>
          <w:color w:val="000000"/>
          <w:sz w:val="28"/>
          <w:szCs w:val="28"/>
        </w:rPr>
        <w:t>Гражданин имеет право на бесплатный профилактический медицинский осмотр не реже одного раза в год.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законодательством Российской Федерации отдельные кат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гории граждан имеют право на: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обеспечение лекарственными препаратами (в соответствии с законодател</w:t>
      </w:r>
      <w:r w:rsidRPr="00456629">
        <w:rPr>
          <w:rFonts w:ascii="Times New Roman" w:hAnsi="Times New Roman"/>
          <w:color w:val="000000"/>
          <w:sz w:val="28"/>
          <w:szCs w:val="28"/>
        </w:rPr>
        <w:t>ь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ством Российской Федерации и </w:t>
      </w:r>
      <w:hyperlink w:anchor="Par178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разделом VI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Программы);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</w:t>
      </w:r>
      <w:r w:rsidRPr="00456629">
        <w:rPr>
          <w:rFonts w:ascii="Times New Roman" w:hAnsi="Times New Roman"/>
          <w:color w:val="000000"/>
          <w:sz w:val="28"/>
          <w:szCs w:val="28"/>
        </w:rPr>
        <w:t>ч</w:t>
      </w:r>
      <w:r w:rsidRPr="00456629">
        <w:rPr>
          <w:rFonts w:ascii="Times New Roman" w:hAnsi="Times New Roman"/>
          <w:color w:val="000000"/>
          <w:sz w:val="28"/>
          <w:szCs w:val="28"/>
        </w:rPr>
        <w:t>ной форме, в соответствии с порядками, утверждаемыми Министерством здравоохран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ния Российской Федерации;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медицинские осмотры, в том числе профилактические медицинские осмотры, в связи с занятием физической культ</w:t>
      </w:r>
      <w:r w:rsidRPr="00456629">
        <w:rPr>
          <w:rFonts w:ascii="Times New Roman" w:hAnsi="Times New Roman"/>
          <w:color w:val="000000"/>
          <w:sz w:val="28"/>
          <w:szCs w:val="28"/>
        </w:rPr>
        <w:t>у</w:t>
      </w:r>
      <w:r w:rsidRPr="00456629">
        <w:rPr>
          <w:rFonts w:ascii="Times New Roman" w:hAnsi="Times New Roman"/>
          <w:color w:val="000000"/>
          <w:sz w:val="28"/>
          <w:szCs w:val="28"/>
        </w:rPr>
        <w:t>рой и спортом – несовершеннолетние;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диспансеризацию – пребывающие в стационарных учреждениях дети-сироты и дети, находящиеся в трудной жизне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диспансерное наблюдение – граждане, страдающие социально значимыми з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болеваниями и заболеваниями, представляющими опасность для окружающих; а также лица, страдающие хроническими заболеваниями, функциональными ра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>стройствами, иными состояниями;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пренатальную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(дородовую) диагностику нарушений развития ребенка в соо</w:t>
      </w:r>
      <w:r w:rsidRPr="00456629">
        <w:rPr>
          <w:rFonts w:ascii="Times New Roman" w:hAnsi="Times New Roman"/>
          <w:color w:val="000000"/>
          <w:sz w:val="28"/>
          <w:szCs w:val="28"/>
        </w:rPr>
        <w:t>т</w:t>
      </w:r>
      <w:r w:rsidRPr="00456629">
        <w:rPr>
          <w:rFonts w:ascii="Times New Roman" w:hAnsi="Times New Roman"/>
          <w:color w:val="000000"/>
          <w:sz w:val="28"/>
          <w:szCs w:val="28"/>
        </w:rPr>
        <w:t>ветствии с порядком оказания медицинской помощи по профилю «акушерство и г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некология» – беременные женщины;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неонатальный скрининг на пять наследственных и врожденных заболеваний – новорожденные дети;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аудиологический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скрининг – новорожденные дети и дети первого года жизни;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 xml:space="preserve">услуги по 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зубо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слухопротезированию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в соответствии с порядком, устана</w:t>
      </w:r>
      <w:r w:rsidRPr="00456629">
        <w:rPr>
          <w:rFonts w:ascii="Times New Roman" w:hAnsi="Times New Roman"/>
          <w:color w:val="000000"/>
          <w:sz w:val="28"/>
          <w:szCs w:val="28"/>
        </w:rPr>
        <w:t>в</w:t>
      </w:r>
      <w:r w:rsidRPr="00456629">
        <w:rPr>
          <w:rFonts w:ascii="Times New Roman" w:hAnsi="Times New Roman"/>
          <w:color w:val="000000"/>
          <w:sz w:val="28"/>
          <w:szCs w:val="28"/>
        </w:rPr>
        <w:t>ливаемым Кабинетом Министров Респу</w:t>
      </w:r>
      <w:r w:rsidRPr="00456629">
        <w:rPr>
          <w:rFonts w:ascii="Times New Roman" w:hAnsi="Times New Roman"/>
          <w:color w:val="000000"/>
          <w:sz w:val="28"/>
          <w:szCs w:val="28"/>
        </w:rPr>
        <w:t>б</w:t>
      </w:r>
      <w:r w:rsidRPr="00456629">
        <w:rPr>
          <w:rFonts w:ascii="Times New Roman" w:hAnsi="Times New Roman"/>
          <w:color w:val="000000"/>
          <w:sz w:val="28"/>
          <w:szCs w:val="28"/>
        </w:rPr>
        <w:t>лики Татарстан.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В рамках Программы за счет средств бюджета Республики Татарстан и средств обязательного медицинского страх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вания (далее – ОМС) осуществляется финансовое обеспечение: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осмотров врачами и диагностических исследований в целях медицинского освидетельствования лиц, желающих усыновить (удочерить), взять под опеку (поп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чительство), в приемную или патронатную семью детей, оставшихся без попеч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ния родителей, медицинского обследования детей-сирот и детей, оставшихся без поп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чения родителей, помещаемых под надзор в организацию для детей-сирот и детей, оставшихся без попечения родителей;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обязательных диагностических исследований и оказания медицинской пом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щи гражданам при постановке их на воинский учет, призыве или поступлении на военную службу по контракту или приравненную к ней службу, поступлении в в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енные профессиональные образовательные организации или военные образовател</w:t>
      </w:r>
      <w:r w:rsidRPr="00456629">
        <w:rPr>
          <w:rFonts w:ascii="Times New Roman" w:hAnsi="Times New Roman"/>
          <w:color w:val="000000"/>
          <w:sz w:val="28"/>
          <w:szCs w:val="28"/>
        </w:rPr>
        <w:t>ь</w:t>
      </w:r>
      <w:r w:rsidRPr="00456629">
        <w:rPr>
          <w:rFonts w:ascii="Times New Roman" w:hAnsi="Times New Roman"/>
          <w:color w:val="000000"/>
          <w:sz w:val="28"/>
          <w:szCs w:val="28"/>
        </w:rPr>
        <w:t>ные организации высшего образования, заключении с Министерством обороны Ро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сийской Федерации </w:t>
      </w:r>
      <w:r w:rsidRPr="00456629">
        <w:rPr>
          <w:rFonts w:ascii="Times New Roman" w:hAnsi="Times New Roman"/>
          <w:color w:val="000000"/>
          <w:sz w:val="28"/>
          <w:szCs w:val="28"/>
        </w:rPr>
        <w:lastRenderedPageBreak/>
        <w:t>договора об обучении в военном учебном центре при федерал</w:t>
      </w:r>
      <w:r w:rsidRPr="00456629">
        <w:rPr>
          <w:rFonts w:ascii="Times New Roman" w:hAnsi="Times New Roman"/>
          <w:color w:val="000000"/>
          <w:sz w:val="28"/>
          <w:szCs w:val="28"/>
        </w:rPr>
        <w:t>ь</w:t>
      </w:r>
      <w:r w:rsidRPr="00456629">
        <w:rPr>
          <w:rFonts w:ascii="Times New Roman" w:hAnsi="Times New Roman"/>
          <w:color w:val="000000"/>
          <w:sz w:val="28"/>
          <w:szCs w:val="28"/>
        </w:rPr>
        <w:t>ной государственной образовательной организации высшего образования по пр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грамме военной подготовки для прохождения военной службы по контракту на в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инских должностях, подлежащих замещению офицерами, или на военной к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федре при федеральной государственной образовательной организации высшего образов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ния по программе военной подготовки офицеров запаса, программе военной подг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товки сержантов, старшин запаса либо программе военной подготовки солдат, ма</w:t>
      </w:r>
      <w:r w:rsidRPr="00456629">
        <w:rPr>
          <w:rFonts w:ascii="Times New Roman" w:hAnsi="Times New Roman"/>
          <w:color w:val="000000"/>
          <w:sz w:val="28"/>
          <w:szCs w:val="28"/>
        </w:rPr>
        <w:t>т</w:t>
      </w:r>
      <w:r w:rsidRPr="00456629">
        <w:rPr>
          <w:rFonts w:ascii="Times New Roman" w:hAnsi="Times New Roman"/>
          <w:color w:val="000000"/>
          <w:sz w:val="28"/>
          <w:szCs w:val="28"/>
        </w:rPr>
        <w:t>росов запаса, или в военной образовательной организации высшего образования по программе военной подг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ского освидетельствования в целях определения годности граждан к военной или приравне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ной к ней службе.</w:t>
      </w:r>
    </w:p>
    <w:p w:rsidR="00DA4C31" w:rsidRPr="00456629" w:rsidRDefault="00DA4C31" w:rsidP="00DA4C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E9B" w:rsidRDefault="00091E9B"/>
    <w:sectPr w:rsidR="0009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8"/>
    <w:rsid w:val="00091E9B"/>
    <w:rsid w:val="00DA4C31"/>
    <w:rsid w:val="00F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39CB-A53C-481D-B138-74D0EF8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2019-07-19T07:16:00Z</dcterms:created>
  <dcterms:modified xsi:type="dcterms:W3CDTF">2019-07-19T07:17:00Z</dcterms:modified>
</cp:coreProperties>
</file>